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97AA69" w14:textId="112E3644" w:rsidR="004C1C7D" w:rsidRPr="00AC04D9" w:rsidRDefault="00D15EF6" w:rsidP="00D15EF6">
      <w:pPr>
        <w:jc w:val="center"/>
        <w:rPr>
          <w:b/>
          <w:sz w:val="28"/>
        </w:rPr>
      </w:pPr>
      <w:r>
        <w:rPr>
          <w:b/>
          <w:sz w:val="28"/>
        </w:rPr>
        <w:t xml:space="preserve">Chemistry </w:t>
      </w:r>
      <w:r w:rsidR="00AC04D9" w:rsidRPr="00AC04D9">
        <w:rPr>
          <w:b/>
          <w:sz w:val="28"/>
        </w:rPr>
        <w:t>Year</w:t>
      </w:r>
      <w:r>
        <w:rPr>
          <w:b/>
          <w:sz w:val="28"/>
        </w:rPr>
        <w:t xml:space="preserve"> 12</w:t>
      </w:r>
      <w:r w:rsidR="00AC04D9" w:rsidRPr="00AC04D9">
        <w:rPr>
          <w:b/>
          <w:sz w:val="28"/>
        </w:rPr>
        <w:t xml:space="preserve"> Curriculum Overview</w:t>
      </w:r>
    </w:p>
    <w:tbl>
      <w:tblPr>
        <w:tblStyle w:val="TableGrid"/>
        <w:tblW w:w="14544" w:type="dxa"/>
        <w:tblLook w:val="04A0" w:firstRow="1" w:lastRow="0" w:firstColumn="1" w:lastColumn="0" w:noHBand="0" w:noVBand="1"/>
      </w:tblPr>
      <w:tblGrid>
        <w:gridCol w:w="2072"/>
        <w:gridCol w:w="2040"/>
        <w:gridCol w:w="2044"/>
        <w:gridCol w:w="2261"/>
        <w:gridCol w:w="2210"/>
        <w:gridCol w:w="1874"/>
        <w:gridCol w:w="2043"/>
      </w:tblGrid>
      <w:tr w:rsidR="00D15EF6" w:rsidRPr="00AC04D9" w14:paraId="2C9589AE" w14:textId="77777777" w:rsidTr="009B6892">
        <w:trPr>
          <w:trHeight w:val="315"/>
        </w:trPr>
        <w:tc>
          <w:tcPr>
            <w:tcW w:w="2072" w:type="dxa"/>
            <w:shd w:val="clear" w:color="auto" w:fill="BFBFBF" w:themeFill="background1" w:themeFillShade="BF"/>
          </w:tcPr>
          <w:p w14:paraId="39556DBD" w14:textId="77777777" w:rsidR="00D15EF6" w:rsidRPr="00AC04D9" w:rsidRDefault="00D15EF6" w:rsidP="00AC04D9">
            <w:pPr>
              <w:jc w:val="center"/>
              <w:rPr>
                <w:b/>
                <w:sz w:val="24"/>
              </w:rPr>
            </w:pPr>
          </w:p>
        </w:tc>
        <w:tc>
          <w:tcPr>
            <w:tcW w:w="4084" w:type="dxa"/>
            <w:gridSpan w:val="2"/>
            <w:shd w:val="clear" w:color="auto" w:fill="BFBFBF" w:themeFill="background1" w:themeFillShade="BF"/>
          </w:tcPr>
          <w:p w14:paraId="55ABB456" w14:textId="5F2B29D5" w:rsidR="00D15EF6" w:rsidRPr="00AC04D9" w:rsidRDefault="00EC3981" w:rsidP="00335A41">
            <w:pPr>
              <w:jc w:val="center"/>
              <w:rPr>
                <w:b/>
                <w:sz w:val="24"/>
              </w:rPr>
            </w:pPr>
            <w:r>
              <w:rPr>
                <w:b/>
                <w:sz w:val="24"/>
              </w:rPr>
              <w:t>Autumn</w:t>
            </w:r>
          </w:p>
        </w:tc>
        <w:tc>
          <w:tcPr>
            <w:tcW w:w="4471" w:type="dxa"/>
            <w:gridSpan w:val="2"/>
            <w:shd w:val="clear" w:color="auto" w:fill="BFBFBF" w:themeFill="background1" w:themeFillShade="BF"/>
          </w:tcPr>
          <w:p w14:paraId="6C785212" w14:textId="2410781F" w:rsidR="00D15EF6" w:rsidRPr="00AC04D9" w:rsidRDefault="00D15EF6" w:rsidP="00335A41">
            <w:pPr>
              <w:jc w:val="center"/>
              <w:rPr>
                <w:b/>
                <w:sz w:val="24"/>
              </w:rPr>
            </w:pPr>
            <w:r>
              <w:rPr>
                <w:b/>
                <w:sz w:val="24"/>
              </w:rPr>
              <w:t>Spring</w:t>
            </w:r>
          </w:p>
        </w:tc>
        <w:tc>
          <w:tcPr>
            <w:tcW w:w="3917" w:type="dxa"/>
            <w:gridSpan w:val="2"/>
            <w:shd w:val="clear" w:color="auto" w:fill="BFBFBF" w:themeFill="background1" w:themeFillShade="BF"/>
          </w:tcPr>
          <w:p w14:paraId="19C16D94" w14:textId="05073C67" w:rsidR="00D15EF6" w:rsidRPr="00AC04D9" w:rsidRDefault="00D15EF6" w:rsidP="00335A41">
            <w:pPr>
              <w:jc w:val="center"/>
              <w:rPr>
                <w:b/>
                <w:sz w:val="24"/>
              </w:rPr>
            </w:pPr>
            <w:r>
              <w:rPr>
                <w:b/>
                <w:sz w:val="24"/>
              </w:rPr>
              <w:t>Summer</w:t>
            </w:r>
          </w:p>
        </w:tc>
      </w:tr>
      <w:tr w:rsidR="009B6892" w:rsidRPr="00AC04D9" w14:paraId="28D0CA4F" w14:textId="77777777" w:rsidTr="009B6892">
        <w:trPr>
          <w:trHeight w:val="638"/>
        </w:trPr>
        <w:tc>
          <w:tcPr>
            <w:tcW w:w="2072" w:type="dxa"/>
            <w:shd w:val="clear" w:color="auto" w:fill="BFBFBF" w:themeFill="background1" w:themeFillShade="BF"/>
          </w:tcPr>
          <w:p w14:paraId="3A7154D6" w14:textId="77777777" w:rsidR="00D15EF6" w:rsidRPr="00AC04D9" w:rsidRDefault="00D15EF6" w:rsidP="00D15EF6">
            <w:pPr>
              <w:jc w:val="center"/>
              <w:rPr>
                <w:b/>
                <w:sz w:val="24"/>
              </w:rPr>
            </w:pPr>
          </w:p>
        </w:tc>
        <w:tc>
          <w:tcPr>
            <w:tcW w:w="2040" w:type="dxa"/>
            <w:shd w:val="clear" w:color="auto" w:fill="BFBFBF" w:themeFill="background1" w:themeFillShade="BF"/>
          </w:tcPr>
          <w:p w14:paraId="415F127B" w14:textId="77777777" w:rsidR="00D15EF6" w:rsidRDefault="00D15EF6" w:rsidP="00D15EF6">
            <w:pPr>
              <w:jc w:val="center"/>
              <w:rPr>
                <w:b/>
                <w:sz w:val="24"/>
              </w:rPr>
            </w:pPr>
            <w:r w:rsidRPr="00AC04D9">
              <w:rPr>
                <w:b/>
                <w:sz w:val="24"/>
              </w:rPr>
              <w:t>Learning Cycle</w:t>
            </w:r>
          </w:p>
          <w:p w14:paraId="28D075A7" w14:textId="1FB36CBB" w:rsidR="00D15EF6" w:rsidRPr="00AC04D9" w:rsidRDefault="00D15EF6" w:rsidP="00D15EF6">
            <w:pPr>
              <w:jc w:val="center"/>
              <w:rPr>
                <w:b/>
                <w:sz w:val="24"/>
              </w:rPr>
            </w:pPr>
            <w:r>
              <w:rPr>
                <w:b/>
                <w:sz w:val="24"/>
              </w:rPr>
              <w:t>Teacher</w:t>
            </w:r>
            <w:r w:rsidRPr="00AC04D9">
              <w:rPr>
                <w:b/>
                <w:sz w:val="24"/>
              </w:rPr>
              <w:t xml:space="preserve"> 1</w:t>
            </w:r>
          </w:p>
        </w:tc>
        <w:tc>
          <w:tcPr>
            <w:tcW w:w="2044" w:type="dxa"/>
            <w:shd w:val="clear" w:color="auto" w:fill="BFBFBF" w:themeFill="background1" w:themeFillShade="BF"/>
          </w:tcPr>
          <w:p w14:paraId="603E4E53" w14:textId="55CDA9F7" w:rsidR="00D15EF6" w:rsidRPr="00AC04D9" w:rsidRDefault="00D15EF6" w:rsidP="00D15EF6">
            <w:pPr>
              <w:jc w:val="center"/>
              <w:rPr>
                <w:b/>
                <w:sz w:val="24"/>
              </w:rPr>
            </w:pPr>
            <w:r w:rsidRPr="00AC04D9">
              <w:rPr>
                <w:b/>
                <w:sz w:val="24"/>
              </w:rPr>
              <w:t xml:space="preserve">Learning Cycle </w:t>
            </w:r>
            <w:r>
              <w:rPr>
                <w:b/>
                <w:sz w:val="24"/>
              </w:rPr>
              <w:t xml:space="preserve">Teacher </w:t>
            </w:r>
            <w:r w:rsidRPr="00AC04D9">
              <w:rPr>
                <w:b/>
                <w:sz w:val="24"/>
              </w:rPr>
              <w:t>2</w:t>
            </w:r>
          </w:p>
        </w:tc>
        <w:tc>
          <w:tcPr>
            <w:tcW w:w="2261" w:type="dxa"/>
            <w:shd w:val="clear" w:color="auto" w:fill="BFBFBF" w:themeFill="background1" w:themeFillShade="BF"/>
          </w:tcPr>
          <w:p w14:paraId="50CC7910" w14:textId="77777777" w:rsidR="00D15EF6" w:rsidRDefault="00D15EF6" w:rsidP="00D15EF6">
            <w:pPr>
              <w:jc w:val="center"/>
              <w:rPr>
                <w:b/>
                <w:sz w:val="24"/>
              </w:rPr>
            </w:pPr>
            <w:r w:rsidRPr="00AC04D9">
              <w:rPr>
                <w:b/>
                <w:sz w:val="24"/>
              </w:rPr>
              <w:t>Learning Cycle</w:t>
            </w:r>
          </w:p>
          <w:p w14:paraId="514FAB01" w14:textId="4F4D3746" w:rsidR="00D15EF6" w:rsidRPr="00AC04D9" w:rsidRDefault="00D15EF6" w:rsidP="00D15EF6">
            <w:pPr>
              <w:jc w:val="center"/>
              <w:rPr>
                <w:b/>
                <w:sz w:val="24"/>
              </w:rPr>
            </w:pPr>
            <w:r>
              <w:rPr>
                <w:b/>
                <w:sz w:val="24"/>
              </w:rPr>
              <w:t>Teacher</w:t>
            </w:r>
            <w:r w:rsidRPr="00AC04D9">
              <w:rPr>
                <w:b/>
                <w:sz w:val="24"/>
              </w:rPr>
              <w:t xml:space="preserve"> 1</w:t>
            </w:r>
          </w:p>
        </w:tc>
        <w:tc>
          <w:tcPr>
            <w:tcW w:w="2210" w:type="dxa"/>
            <w:shd w:val="clear" w:color="auto" w:fill="BFBFBF" w:themeFill="background1" w:themeFillShade="BF"/>
          </w:tcPr>
          <w:p w14:paraId="786031EE" w14:textId="388BA92B" w:rsidR="00D15EF6" w:rsidRPr="00AC04D9" w:rsidRDefault="00D15EF6" w:rsidP="00D15EF6">
            <w:pPr>
              <w:jc w:val="center"/>
              <w:rPr>
                <w:b/>
                <w:sz w:val="24"/>
              </w:rPr>
            </w:pPr>
            <w:r w:rsidRPr="00AC04D9">
              <w:rPr>
                <w:b/>
                <w:sz w:val="24"/>
              </w:rPr>
              <w:t xml:space="preserve">Learning Cycle </w:t>
            </w:r>
            <w:r>
              <w:rPr>
                <w:b/>
                <w:sz w:val="24"/>
              </w:rPr>
              <w:t xml:space="preserve">Teacher </w:t>
            </w:r>
            <w:r w:rsidRPr="00AC04D9">
              <w:rPr>
                <w:b/>
                <w:sz w:val="24"/>
              </w:rPr>
              <w:t>2</w:t>
            </w:r>
          </w:p>
        </w:tc>
        <w:tc>
          <w:tcPr>
            <w:tcW w:w="1874" w:type="dxa"/>
            <w:shd w:val="clear" w:color="auto" w:fill="BFBFBF" w:themeFill="background1" w:themeFillShade="BF"/>
          </w:tcPr>
          <w:p w14:paraId="4DC83460" w14:textId="77777777" w:rsidR="00D15EF6" w:rsidRDefault="00D15EF6" w:rsidP="00D15EF6">
            <w:pPr>
              <w:jc w:val="center"/>
              <w:rPr>
                <w:b/>
                <w:sz w:val="24"/>
              </w:rPr>
            </w:pPr>
            <w:r w:rsidRPr="00AC04D9">
              <w:rPr>
                <w:b/>
                <w:sz w:val="24"/>
              </w:rPr>
              <w:t>Learning Cycle</w:t>
            </w:r>
          </w:p>
          <w:p w14:paraId="1D687F3C" w14:textId="148E26DC" w:rsidR="00D15EF6" w:rsidRPr="00AC04D9" w:rsidRDefault="00D15EF6" w:rsidP="00D15EF6">
            <w:pPr>
              <w:jc w:val="center"/>
              <w:rPr>
                <w:b/>
                <w:sz w:val="24"/>
              </w:rPr>
            </w:pPr>
            <w:r>
              <w:rPr>
                <w:b/>
                <w:sz w:val="24"/>
              </w:rPr>
              <w:t>Teacher</w:t>
            </w:r>
            <w:r w:rsidRPr="00AC04D9">
              <w:rPr>
                <w:b/>
                <w:sz w:val="24"/>
              </w:rPr>
              <w:t xml:space="preserve"> 1</w:t>
            </w:r>
          </w:p>
        </w:tc>
        <w:tc>
          <w:tcPr>
            <w:tcW w:w="2043" w:type="dxa"/>
            <w:shd w:val="clear" w:color="auto" w:fill="BFBFBF" w:themeFill="background1" w:themeFillShade="BF"/>
          </w:tcPr>
          <w:p w14:paraId="4CE5D95E" w14:textId="35AA4298" w:rsidR="00D15EF6" w:rsidRPr="00AC04D9" w:rsidRDefault="00D15EF6" w:rsidP="00D15EF6">
            <w:pPr>
              <w:jc w:val="center"/>
              <w:rPr>
                <w:b/>
                <w:sz w:val="24"/>
              </w:rPr>
            </w:pPr>
            <w:r w:rsidRPr="00AC04D9">
              <w:rPr>
                <w:b/>
                <w:sz w:val="24"/>
              </w:rPr>
              <w:t xml:space="preserve">Learning Cycle </w:t>
            </w:r>
            <w:r>
              <w:rPr>
                <w:b/>
                <w:sz w:val="24"/>
              </w:rPr>
              <w:t xml:space="preserve">Teacher </w:t>
            </w:r>
            <w:r w:rsidRPr="00AC04D9">
              <w:rPr>
                <w:b/>
                <w:sz w:val="24"/>
              </w:rPr>
              <w:t>2</w:t>
            </w:r>
          </w:p>
        </w:tc>
      </w:tr>
      <w:tr w:rsidR="009B6892" w14:paraId="7F7BB83E" w14:textId="77777777" w:rsidTr="009B6892">
        <w:trPr>
          <w:trHeight w:val="630"/>
        </w:trPr>
        <w:tc>
          <w:tcPr>
            <w:tcW w:w="2072" w:type="dxa"/>
            <w:shd w:val="clear" w:color="auto" w:fill="BFBFBF" w:themeFill="background1" w:themeFillShade="BF"/>
          </w:tcPr>
          <w:p w14:paraId="6CEE0666" w14:textId="77777777" w:rsidR="00D15EF6" w:rsidRPr="00AC04D9" w:rsidRDefault="00D15EF6" w:rsidP="00D15EF6">
            <w:pPr>
              <w:rPr>
                <w:b/>
                <w:sz w:val="24"/>
              </w:rPr>
            </w:pPr>
            <w:r w:rsidRPr="00AC04D9">
              <w:rPr>
                <w:b/>
                <w:sz w:val="24"/>
              </w:rPr>
              <w:t xml:space="preserve">Topic </w:t>
            </w:r>
          </w:p>
          <w:p w14:paraId="02785EC2" w14:textId="77777777" w:rsidR="00D15EF6" w:rsidRPr="00AC04D9" w:rsidRDefault="00D15EF6" w:rsidP="00D15EF6">
            <w:pPr>
              <w:rPr>
                <w:b/>
                <w:sz w:val="24"/>
              </w:rPr>
            </w:pPr>
          </w:p>
        </w:tc>
        <w:tc>
          <w:tcPr>
            <w:tcW w:w="2040" w:type="dxa"/>
            <w:shd w:val="clear" w:color="auto" w:fill="FFF2CC" w:themeFill="accent4" w:themeFillTint="33"/>
          </w:tcPr>
          <w:p w14:paraId="7B5E685E" w14:textId="77777777" w:rsidR="00D15EF6" w:rsidRDefault="00D47BDA" w:rsidP="00D15EF6">
            <w:r>
              <w:t>Atomic structure</w:t>
            </w:r>
          </w:p>
          <w:p w14:paraId="1EB765AD" w14:textId="77777777" w:rsidR="00D47BDA" w:rsidRDefault="00D47BDA" w:rsidP="00D15EF6">
            <w:r>
              <w:t>Bonding</w:t>
            </w:r>
          </w:p>
          <w:p w14:paraId="570FD78D" w14:textId="77777777" w:rsidR="00D47BDA" w:rsidRDefault="00D47BDA" w:rsidP="00D15EF6">
            <w:r>
              <w:t>Periodicity</w:t>
            </w:r>
          </w:p>
          <w:p w14:paraId="5ED7FAF0" w14:textId="201C2B2D" w:rsidR="00D47BDA" w:rsidRDefault="00D47BDA" w:rsidP="00D15EF6"/>
        </w:tc>
        <w:tc>
          <w:tcPr>
            <w:tcW w:w="2044" w:type="dxa"/>
            <w:shd w:val="clear" w:color="auto" w:fill="FFF2CC" w:themeFill="accent4" w:themeFillTint="33"/>
          </w:tcPr>
          <w:p w14:paraId="4F1A3290" w14:textId="77777777" w:rsidR="00D15EF6" w:rsidRDefault="00D47BDA" w:rsidP="00D15EF6">
            <w:pPr>
              <w:rPr>
                <w:sz w:val="20"/>
                <w:szCs w:val="20"/>
              </w:rPr>
            </w:pPr>
            <w:r w:rsidRPr="00D47BDA">
              <w:rPr>
                <w:sz w:val="20"/>
                <w:szCs w:val="20"/>
              </w:rPr>
              <w:t>Amount of substance</w:t>
            </w:r>
          </w:p>
          <w:p w14:paraId="7FC18256" w14:textId="77777777" w:rsidR="00D47BDA" w:rsidRDefault="00D47BDA" w:rsidP="00D15EF6">
            <w:pPr>
              <w:rPr>
                <w:sz w:val="18"/>
                <w:szCs w:val="18"/>
              </w:rPr>
            </w:pPr>
            <w:r w:rsidRPr="00D47BDA">
              <w:rPr>
                <w:sz w:val="18"/>
                <w:szCs w:val="18"/>
              </w:rPr>
              <w:t>Introduction to organic</w:t>
            </w:r>
          </w:p>
          <w:p w14:paraId="7EE2F39E" w14:textId="77777777" w:rsidR="00D47BDA" w:rsidRDefault="00D47BDA" w:rsidP="00D15EF6">
            <w:r>
              <w:t xml:space="preserve">Alkanes </w:t>
            </w:r>
          </w:p>
          <w:p w14:paraId="1EC2A774" w14:textId="7A18E5B4" w:rsidR="00D47BDA" w:rsidRPr="00D47BDA" w:rsidRDefault="00D47BDA" w:rsidP="00D15EF6">
            <w:pPr>
              <w:rPr>
                <w:sz w:val="18"/>
                <w:szCs w:val="18"/>
              </w:rPr>
            </w:pPr>
          </w:p>
        </w:tc>
        <w:tc>
          <w:tcPr>
            <w:tcW w:w="2261" w:type="dxa"/>
            <w:shd w:val="clear" w:color="auto" w:fill="FFF2CC" w:themeFill="accent4" w:themeFillTint="33"/>
          </w:tcPr>
          <w:p w14:paraId="30BD5C2D" w14:textId="77777777" w:rsidR="004B632D" w:rsidRDefault="004B632D" w:rsidP="00D15EF6">
            <w:r>
              <w:t>Group 2</w:t>
            </w:r>
          </w:p>
          <w:p w14:paraId="7967F966" w14:textId="6DB0BFDC" w:rsidR="00D30E65" w:rsidRDefault="00D30E65" w:rsidP="00D15EF6">
            <w:r>
              <w:t>Group 7</w:t>
            </w:r>
          </w:p>
          <w:p w14:paraId="6D75355F" w14:textId="165FEF31" w:rsidR="00D47BDA" w:rsidRDefault="00D47BDA" w:rsidP="00D15EF6">
            <w:r>
              <w:t xml:space="preserve">Kinetics </w:t>
            </w:r>
          </w:p>
          <w:p w14:paraId="2C9EC497" w14:textId="5CEA9EA0" w:rsidR="00D47BDA" w:rsidRDefault="00D47BDA" w:rsidP="00D30E65"/>
        </w:tc>
        <w:tc>
          <w:tcPr>
            <w:tcW w:w="2210" w:type="dxa"/>
            <w:shd w:val="clear" w:color="auto" w:fill="FFF2CC" w:themeFill="accent4" w:themeFillTint="33"/>
          </w:tcPr>
          <w:p w14:paraId="5687C1C8" w14:textId="77777777" w:rsidR="00B06233" w:rsidRDefault="00D47BDA" w:rsidP="00D15EF6">
            <w:r>
              <w:t xml:space="preserve">Alkenes </w:t>
            </w:r>
          </w:p>
          <w:p w14:paraId="61E89837" w14:textId="627FA91E" w:rsidR="00D15EF6" w:rsidRDefault="00D47BDA" w:rsidP="00D15EF6">
            <w:proofErr w:type="spellStart"/>
            <w:r>
              <w:t>Haloalkanes</w:t>
            </w:r>
            <w:proofErr w:type="spellEnd"/>
            <w:r>
              <w:t xml:space="preserve"> </w:t>
            </w:r>
          </w:p>
        </w:tc>
        <w:tc>
          <w:tcPr>
            <w:tcW w:w="1874" w:type="dxa"/>
            <w:shd w:val="clear" w:color="auto" w:fill="FFF2CC" w:themeFill="accent4" w:themeFillTint="33"/>
          </w:tcPr>
          <w:p w14:paraId="77623B6F" w14:textId="77777777" w:rsidR="004B632D" w:rsidRDefault="004B632D" w:rsidP="004B632D">
            <w:r>
              <w:t>Equilibria</w:t>
            </w:r>
          </w:p>
          <w:p w14:paraId="33245B23" w14:textId="2FD4431B" w:rsidR="00D15EF6" w:rsidRDefault="00D30E65" w:rsidP="00D15EF6">
            <w:r>
              <w:t>Energetics</w:t>
            </w:r>
          </w:p>
        </w:tc>
        <w:tc>
          <w:tcPr>
            <w:tcW w:w="2043" w:type="dxa"/>
            <w:shd w:val="clear" w:color="auto" w:fill="FFF2CC" w:themeFill="accent4" w:themeFillTint="33"/>
          </w:tcPr>
          <w:p w14:paraId="2DC381C9" w14:textId="77777777" w:rsidR="00B06233" w:rsidRDefault="00B06233" w:rsidP="00D15EF6">
            <w:r>
              <w:t xml:space="preserve">Alcohols </w:t>
            </w:r>
          </w:p>
          <w:p w14:paraId="14C90970" w14:textId="50E64A76" w:rsidR="00D15EF6" w:rsidRDefault="00B06233" w:rsidP="00D15EF6">
            <w:r>
              <w:t>Analytical Techniques</w:t>
            </w:r>
          </w:p>
        </w:tc>
      </w:tr>
      <w:tr w:rsidR="00D15EF6" w14:paraId="1ADD905F" w14:textId="77777777" w:rsidTr="009B6892">
        <w:trPr>
          <w:trHeight w:val="638"/>
        </w:trPr>
        <w:tc>
          <w:tcPr>
            <w:tcW w:w="2072" w:type="dxa"/>
            <w:shd w:val="clear" w:color="auto" w:fill="BFBFBF" w:themeFill="background1" w:themeFillShade="BF"/>
          </w:tcPr>
          <w:p w14:paraId="7AF764A9" w14:textId="63753127" w:rsidR="00D15EF6" w:rsidRDefault="00D15EF6" w:rsidP="00D15EF6">
            <w:pPr>
              <w:rPr>
                <w:b/>
                <w:sz w:val="24"/>
              </w:rPr>
            </w:pPr>
            <w:r>
              <w:rPr>
                <w:b/>
                <w:sz w:val="24"/>
              </w:rPr>
              <w:t xml:space="preserve">Critical Prior Knowledge </w:t>
            </w:r>
          </w:p>
        </w:tc>
        <w:tc>
          <w:tcPr>
            <w:tcW w:w="2040" w:type="dxa"/>
          </w:tcPr>
          <w:p w14:paraId="218B7BA9" w14:textId="77777777" w:rsidR="00D15EF6" w:rsidRDefault="00FA22FF" w:rsidP="00D15EF6">
            <w:r>
              <w:t>Atomic Structure GCSE</w:t>
            </w:r>
          </w:p>
          <w:p w14:paraId="7EFD7CFB" w14:textId="77777777" w:rsidR="00FA22FF" w:rsidRDefault="00FA22FF" w:rsidP="00D15EF6">
            <w:r>
              <w:t>Atomic structure, identification of ions by chemical and analytic techniques.</w:t>
            </w:r>
          </w:p>
          <w:p w14:paraId="5EDD7283" w14:textId="77777777" w:rsidR="005D0D48" w:rsidRDefault="005D0D48" w:rsidP="00D15EF6"/>
          <w:p w14:paraId="4FDDBDD7" w14:textId="77777777" w:rsidR="005D0D48" w:rsidRDefault="005D0D48" w:rsidP="00D15EF6">
            <w:r>
              <w:t>GCSE Bonding</w:t>
            </w:r>
          </w:p>
          <w:p w14:paraId="1787C9CA" w14:textId="77777777" w:rsidR="005D0D48" w:rsidRDefault="005D0D48" w:rsidP="00D15EF6"/>
          <w:p w14:paraId="7FDD9FA7" w14:textId="08C8B9AD" w:rsidR="005D0D48" w:rsidRDefault="005D0D48" w:rsidP="00D15EF6"/>
        </w:tc>
        <w:tc>
          <w:tcPr>
            <w:tcW w:w="2044" w:type="dxa"/>
          </w:tcPr>
          <w:p w14:paraId="31471B3C" w14:textId="5A4C9F5C" w:rsidR="005D0D48" w:rsidRDefault="005D0D48" w:rsidP="00D15EF6">
            <w:r>
              <w:t xml:space="preserve">Amount of substance GCSE Mass conservation, reacting masses and equations, yield and atom economy, solutions, molar gas volume. </w:t>
            </w:r>
          </w:p>
          <w:p w14:paraId="488A7240" w14:textId="77777777" w:rsidR="005D0D48" w:rsidRDefault="005D0D48" w:rsidP="00D15EF6"/>
          <w:p w14:paraId="580328D5" w14:textId="055BE404" w:rsidR="00623F30" w:rsidRDefault="00623F30" w:rsidP="00D15EF6">
            <w:r>
              <w:t xml:space="preserve">Introduction to Organic </w:t>
            </w:r>
          </w:p>
          <w:p w14:paraId="6645D2C4" w14:textId="77777777" w:rsidR="00623F30" w:rsidRDefault="00623F30" w:rsidP="00D15EF6">
            <w:r>
              <w:t xml:space="preserve">GCSE </w:t>
            </w:r>
          </w:p>
          <w:p w14:paraId="7149368B" w14:textId="77777777" w:rsidR="00D15EF6" w:rsidRDefault="00623F30" w:rsidP="00D15EF6">
            <w:r>
              <w:t>Carbon compounds, alkenes and alcohols.</w:t>
            </w:r>
          </w:p>
          <w:p w14:paraId="7442B809" w14:textId="0EC9DDA8" w:rsidR="00522164" w:rsidRDefault="00522164" w:rsidP="00D15EF6"/>
        </w:tc>
        <w:tc>
          <w:tcPr>
            <w:tcW w:w="2261" w:type="dxa"/>
          </w:tcPr>
          <w:p w14:paraId="50DB9E7E" w14:textId="77777777" w:rsidR="00D15EF6" w:rsidRDefault="00E036B8" w:rsidP="00D15EF6">
            <w:r>
              <w:t>GCSE The periodic table</w:t>
            </w:r>
          </w:p>
          <w:p w14:paraId="2CA4FFAB" w14:textId="77777777" w:rsidR="00E036B8" w:rsidRDefault="00E036B8" w:rsidP="00D15EF6"/>
          <w:p w14:paraId="101B55C3" w14:textId="77777777" w:rsidR="00E036B8" w:rsidRDefault="00E036B8" w:rsidP="00D15EF6">
            <w:r>
              <w:t>GCSE Rates of reaction</w:t>
            </w:r>
          </w:p>
          <w:p w14:paraId="7110E868" w14:textId="77777777" w:rsidR="00E036B8" w:rsidRDefault="00E036B8" w:rsidP="00D15EF6"/>
          <w:p w14:paraId="3E9B208A" w14:textId="03B5D09E" w:rsidR="00E036B8" w:rsidRDefault="00E036B8" w:rsidP="00D15EF6"/>
        </w:tc>
        <w:tc>
          <w:tcPr>
            <w:tcW w:w="2210" w:type="dxa"/>
          </w:tcPr>
          <w:p w14:paraId="603C1DEE" w14:textId="0F53BF1D" w:rsidR="00D15EF6" w:rsidRDefault="00834181" w:rsidP="00D15EF6">
            <w:r>
              <w:t>Y12 Introduction to organic, alkanes,</w:t>
            </w:r>
          </w:p>
        </w:tc>
        <w:tc>
          <w:tcPr>
            <w:tcW w:w="1874" w:type="dxa"/>
          </w:tcPr>
          <w:p w14:paraId="7D551E75" w14:textId="356A4E09" w:rsidR="00D15EF6" w:rsidRDefault="00C31D1E" w:rsidP="00D15EF6">
            <w:r>
              <w:t>GCSE reaction enthalpies.</w:t>
            </w:r>
          </w:p>
        </w:tc>
        <w:tc>
          <w:tcPr>
            <w:tcW w:w="2043" w:type="dxa"/>
          </w:tcPr>
          <w:p w14:paraId="457E5707" w14:textId="0F41D593" w:rsidR="00D15EF6" w:rsidRDefault="00B06233" w:rsidP="00D15EF6">
            <w:r>
              <w:t>GCSE Alkenes and alcohols</w:t>
            </w:r>
          </w:p>
        </w:tc>
      </w:tr>
      <w:tr w:rsidR="00D15EF6" w14:paraId="1FDC97C4" w14:textId="77777777" w:rsidTr="009B6892">
        <w:trPr>
          <w:trHeight w:val="1737"/>
        </w:trPr>
        <w:tc>
          <w:tcPr>
            <w:tcW w:w="2072" w:type="dxa"/>
            <w:shd w:val="clear" w:color="auto" w:fill="BFBFBF" w:themeFill="background1" w:themeFillShade="BF"/>
          </w:tcPr>
          <w:p w14:paraId="48582952" w14:textId="54A7711C" w:rsidR="00D15EF6" w:rsidRDefault="00D15EF6" w:rsidP="00D15EF6">
            <w:pPr>
              <w:rPr>
                <w:b/>
                <w:sz w:val="24"/>
              </w:rPr>
            </w:pPr>
            <w:r>
              <w:rPr>
                <w:b/>
                <w:sz w:val="24"/>
              </w:rPr>
              <w:t>Overall Intent</w:t>
            </w:r>
          </w:p>
          <w:p w14:paraId="7935FFEF" w14:textId="4C33BBC1" w:rsidR="00D15EF6" w:rsidRDefault="00D15EF6" w:rsidP="00D15EF6">
            <w:pPr>
              <w:rPr>
                <w:b/>
                <w:sz w:val="24"/>
              </w:rPr>
            </w:pPr>
            <w:r>
              <w:rPr>
                <w:b/>
                <w:sz w:val="24"/>
              </w:rPr>
              <w:t>(Big ideas and key concepts)</w:t>
            </w:r>
          </w:p>
          <w:p w14:paraId="27A8692A" w14:textId="77777777" w:rsidR="00D15EF6" w:rsidRPr="00AC04D9" w:rsidRDefault="00D15EF6" w:rsidP="00D15EF6">
            <w:pPr>
              <w:rPr>
                <w:b/>
                <w:sz w:val="24"/>
              </w:rPr>
            </w:pPr>
          </w:p>
        </w:tc>
        <w:tc>
          <w:tcPr>
            <w:tcW w:w="2040" w:type="dxa"/>
          </w:tcPr>
          <w:p w14:paraId="56386B4E" w14:textId="77777777" w:rsidR="004B632D" w:rsidRDefault="004E67EC" w:rsidP="00D15EF6">
            <w:r>
              <w:t xml:space="preserve">Atomic structure and isotopes. </w:t>
            </w:r>
            <w:r w:rsidR="004B632D">
              <w:t>M</w:t>
            </w:r>
            <w:r>
              <w:t xml:space="preserve">ass spectroscopy and analysis of data from this. The 1st ionisation and successive ionisation of elements. </w:t>
            </w:r>
          </w:p>
          <w:p w14:paraId="489BF44D" w14:textId="77777777" w:rsidR="004B632D" w:rsidRDefault="004B632D" w:rsidP="00D15EF6"/>
          <w:p w14:paraId="6774D554" w14:textId="4D797C22" w:rsidR="00D15EF6" w:rsidRDefault="004E67EC" w:rsidP="00D15EF6">
            <w:r>
              <w:t>Electron configurations.</w:t>
            </w:r>
          </w:p>
          <w:p w14:paraId="71F3DB90" w14:textId="627483C9" w:rsidR="004E67EC" w:rsidRDefault="004E67EC" w:rsidP="00D15EF6">
            <w:r>
              <w:t>Ionic, covalent, giant covalent, metallic, electronegativity, intermolecular forces, hydrogen bonding, changes of state, shapes of molecules, ionic equations.</w:t>
            </w:r>
          </w:p>
          <w:p w14:paraId="69FEE6C5" w14:textId="77777777" w:rsidR="004B632D" w:rsidRDefault="004B632D" w:rsidP="00D15EF6"/>
          <w:p w14:paraId="41C516EB" w14:textId="77777777" w:rsidR="00522164" w:rsidRDefault="004E67EC" w:rsidP="00D15EF6">
            <w:r>
              <w:t xml:space="preserve">Trends across period </w:t>
            </w:r>
            <w:r w:rsidR="004B632D">
              <w:t>3</w:t>
            </w:r>
            <w:r>
              <w:t>. Oxidation states, half equations</w:t>
            </w:r>
          </w:p>
          <w:p w14:paraId="02D7351F" w14:textId="20BE5B66" w:rsidR="00522164" w:rsidRDefault="00522164" w:rsidP="00D15EF6"/>
        </w:tc>
        <w:tc>
          <w:tcPr>
            <w:tcW w:w="2044" w:type="dxa"/>
          </w:tcPr>
          <w:p w14:paraId="3D284727" w14:textId="77777777" w:rsidR="00D15EF6" w:rsidRDefault="004B632D" w:rsidP="00D15EF6">
            <w:r>
              <w:lastRenderedPageBreak/>
              <w:t>Relative masses, moles, empirical and molecular formulae, reacting masses, solutions, gases, yield and atom economy, titration.</w:t>
            </w:r>
          </w:p>
          <w:p w14:paraId="6E96E6B1" w14:textId="77777777" w:rsidR="004B632D" w:rsidRDefault="004B632D" w:rsidP="00D15EF6"/>
          <w:p w14:paraId="3FA30018" w14:textId="77777777" w:rsidR="004B632D" w:rsidRDefault="004B632D" w:rsidP="00D15EF6">
            <w:r>
              <w:lastRenderedPageBreak/>
              <w:t>Carbon compounds, nomenclature, isomerism.</w:t>
            </w:r>
          </w:p>
          <w:p w14:paraId="2EE02B2D" w14:textId="77777777" w:rsidR="004B632D" w:rsidRDefault="004B632D" w:rsidP="00D15EF6"/>
          <w:p w14:paraId="151D96F8" w14:textId="16DE0164" w:rsidR="004B632D" w:rsidRDefault="004B632D" w:rsidP="00D15EF6">
            <w:r>
              <w:t>Fractional distillation, cracking, combustion of alkanes.</w:t>
            </w:r>
            <w:r w:rsidR="005D0D48">
              <w:t xml:space="preserve"> Free radical substitution. </w:t>
            </w:r>
          </w:p>
        </w:tc>
        <w:tc>
          <w:tcPr>
            <w:tcW w:w="2261" w:type="dxa"/>
          </w:tcPr>
          <w:p w14:paraId="178D51D7" w14:textId="77777777" w:rsidR="004B632D" w:rsidRDefault="004B632D" w:rsidP="004B632D">
            <w:r>
              <w:lastRenderedPageBreak/>
              <w:t xml:space="preserve">Properties of group 2 elements, properties of group 2 hydroxide and </w:t>
            </w:r>
            <w:proofErr w:type="spellStart"/>
            <w:r>
              <w:t>sulfates</w:t>
            </w:r>
            <w:proofErr w:type="spellEnd"/>
            <w:r>
              <w:t xml:space="preserve">. </w:t>
            </w:r>
          </w:p>
          <w:p w14:paraId="6B176FC2" w14:textId="77777777" w:rsidR="004B632D" w:rsidRDefault="004B632D" w:rsidP="004B632D"/>
          <w:p w14:paraId="70E3CFF4" w14:textId="6CE2924C" w:rsidR="004B632D" w:rsidRDefault="004B632D" w:rsidP="004B632D">
            <w:r>
              <w:t>Group 7 elements, displacement reactions and REDOX, uses of halogens.</w:t>
            </w:r>
          </w:p>
          <w:p w14:paraId="4B135D41" w14:textId="40ED52F7" w:rsidR="00E036B8" w:rsidRDefault="00E036B8" w:rsidP="004B632D"/>
          <w:p w14:paraId="6B94AB17" w14:textId="481EFCAD" w:rsidR="00E036B8" w:rsidRDefault="00E036B8" w:rsidP="004B632D">
            <w:r>
              <w:t xml:space="preserve">Effect of concentration, temperature, surface area, catalysts and pressure on rates of chemical reaction. MaxwellBoltzmann distribution. Dynamic equilibrium, Le </w:t>
            </w:r>
            <w:proofErr w:type="spellStart"/>
            <w:r>
              <w:t>Chatelier’s</w:t>
            </w:r>
            <w:proofErr w:type="spellEnd"/>
            <w:r>
              <w:t xml:space="preserve"> principle, Kc.</w:t>
            </w:r>
          </w:p>
          <w:p w14:paraId="2B355E1F" w14:textId="77777777" w:rsidR="00D15EF6" w:rsidRDefault="00D15EF6" w:rsidP="00D15EF6"/>
        </w:tc>
        <w:tc>
          <w:tcPr>
            <w:tcW w:w="2210" w:type="dxa"/>
          </w:tcPr>
          <w:p w14:paraId="6F4AC342" w14:textId="77777777" w:rsidR="009B6892" w:rsidRDefault="009B6892" w:rsidP="00D15EF6">
            <w:r>
              <w:lastRenderedPageBreak/>
              <w:t xml:space="preserve">The nature of the structure of the </w:t>
            </w:r>
            <w:r>
              <w:rPr>
                <w:rFonts w:cstheme="minorHAnsi"/>
              </w:rPr>
              <w:t>π</w:t>
            </w:r>
            <w:r>
              <w:t xml:space="preserve"> bond in alkenes. E-Z (cis-trans) isomerism </w:t>
            </w:r>
          </w:p>
          <w:p w14:paraId="68E64972" w14:textId="77777777" w:rsidR="009B6892" w:rsidRDefault="009B6892" w:rsidP="00D15EF6"/>
          <w:p w14:paraId="1757E9D9" w14:textId="2231BB2C" w:rsidR="00D15EF6" w:rsidRDefault="00834181" w:rsidP="00D15EF6">
            <w:r>
              <w:t>Electrophilic addition, addition polymerisation.</w:t>
            </w:r>
          </w:p>
          <w:p w14:paraId="4428A2A1" w14:textId="77777777" w:rsidR="00834181" w:rsidRDefault="00834181" w:rsidP="00D15EF6"/>
          <w:p w14:paraId="42A9E229" w14:textId="77777777" w:rsidR="009B6892" w:rsidRDefault="00834181" w:rsidP="00D15EF6">
            <w:r>
              <w:lastRenderedPageBreak/>
              <w:t xml:space="preserve">The mechanism of nucleophilic substitution of </w:t>
            </w:r>
            <w:proofErr w:type="spellStart"/>
            <w:r>
              <w:t>haloalkanes</w:t>
            </w:r>
            <w:proofErr w:type="spellEnd"/>
            <w:r w:rsidR="009B6892">
              <w:t>.</w:t>
            </w:r>
            <w:r>
              <w:t xml:space="preserve"> The elimination mechanism from haloalkanes. </w:t>
            </w:r>
          </w:p>
          <w:p w14:paraId="2425144A" w14:textId="77777777" w:rsidR="009B6892" w:rsidRDefault="009B6892" w:rsidP="00D15EF6"/>
          <w:p w14:paraId="34D7AFF1" w14:textId="0A5619B6" w:rsidR="00834181" w:rsidRDefault="00834181" w:rsidP="00D15EF6">
            <w:r>
              <w:t>Nomenclature of primary, secondary and tertiary haloalkanes.</w:t>
            </w:r>
          </w:p>
          <w:p w14:paraId="0797387C" w14:textId="77777777" w:rsidR="00834181" w:rsidRDefault="00834181" w:rsidP="00D15EF6"/>
          <w:p w14:paraId="39689451" w14:textId="5592D700" w:rsidR="00834181" w:rsidRDefault="00834181" w:rsidP="00D15EF6">
            <w:r>
              <w:t>The environmental issues associated the CFC’s and the ozone layer.</w:t>
            </w:r>
          </w:p>
        </w:tc>
        <w:tc>
          <w:tcPr>
            <w:tcW w:w="1874" w:type="dxa"/>
          </w:tcPr>
          <w:p w14:paraId="3BC645CE" w14:textId="77777777" w:rsidR="001B3C56" w:rsidRDefault="001B3C56" w:rsidP="001B3C56">
            <w:r>
              <w:lastRenderedPageBreak/>
              <w:t xml:space="preserve">Dynamic equilibrium, Le </w:t>
            </w:r>
            <w:proofErr w:type="spellStart"/>
            <w:r>
              <w:t>Chatelier’s</w:t>
            </w:r>
            <w:proofErr w:type="spellEnd"/>
            <w:r>
              <w:t xml:space="preserve"> principle, Kc.</w:t>
            </w:r>
          </w:p>
          <w:p w14:paraId="0B4546C4" w14:textId="77777777" w:rsidR="00D15EF6" w:rsidRDefault="00D15EF6" w:rsidP="00D15EF6"/>
          <w:p w14:paraId="7C0EC515" w14:textId="474FC103" w:rsidR="00C31D1E" w:rsidRDefault="00C31D1E" w:rsidP="00D15EF6">
            <w:r>
              <w:t xml:space="preserve">Calorimetry, combustion, Hess Law using enthalpy of </w:t>
            </w:r>
            <w:r>
              <w:lastRenderedPageBreak/>
              <w:t>formation and combustion data, mean bond enthalpies.</w:t>
            </w:r>
          </w:p>
        </w:tc>
        <w:tc>
          <w:tcPr>
            <w:tcW w:w="2043" w:type="dxa"/>
          </w:tcPr>
          <w:p w14:paraId="1D2BB215" w14:textId="77777777" w:rsidR="00D15EF6" w:rsidRDefault="00B06233" w:rsidP="00D15EF6">
            <w:r>
              <w:lastRenderedPageBreak/>
              <w:t xml:space="preserve">Ethanol production, nomenclature, distillation, oxidation, aldehydes and ketones test, elimination. </w:t>
            </w:r>
          </w:p>
          <w:p w14:paraId="43C6DD34" w14:textId="77777777" w:rsidR="00B06233" w:rsidRDefault="00B06233" w:rsidP="00D15EF6"/>
          <w:p w14:paraId="5DABB8C7" w14:textId="442F54B8" w:rsidR="00B06233" w:rsidRDefault="00B06233" w:rsidP="00D15EF6">
            <w:r>
              <w:lastRenderedPageBreak/>
              <w:t>Infrared spectroscopy.</w:t>
            </w:r>
          </w:p>
        </w:tc>
      </w:tr>
      <w:tr w:rsidR="00D15EF6" w14:paraId="6B4E8750" w14:textId="77777777" w:rsidTr="009B6892">
        <w:trPr>
          <w:trHeight w:val="2529"/>
        </w:trPr>
        <w:tc>
          <w:tcPr>
            <w:tcW w:w="2072" w:type="dxa"/>
            <w:shd w:val="clear" w:color="auto" w:fill="BFBFBF" w:themeFill="background1" w:themeFillShade="BF"/>
          </w:tcPr>
          <w:p w14:paraId="2A5BAD25" w14:textId="3BB2963B" w:rsidR="00D15EF6" w:rsidRDefault="00D15EF6" w:rsidP="00D15EF6">
            <w:pPr>
              <w:rPr>
                <w:b/>
                <w:sz w:val="24"/>
              </w:rPr>
            </w:pPr>
            <w:r>
              <w:rPr>
                <w:b/>
                <w:sz w:val="24"/>
              </w:rPr>
              <w:lastRenderedPageBreak/>
              <w:t>Essential</w:t>
            </w:r>
          </w:p>
          <w:p w14:paraId="6CB6FC23" w14:textId="4D3A260E" w:rsidR="00D15EF6" w:rsidRDefault="00D15EF6" w:rsidP="00D15EF6">
            <w:pPr>
              <w:rPr>
                <w:b/>
                <w:sz w:val="24"/>
              </w:rPr>
            </w:pPr>
            <w:r>
              <w:rPr>
                <w:b/>
                <w:sz w:val="24"/>
              </w:rPr>
              <w:t xml:space="preserve">Knowledge milestones </w:t>
            </w:r>
          </w:p>
          <w:p w14:paraId="4AD2D202" w14:textId="21DD49B9" w:rsidR="00D15EF6" w:rsidRDefault="00D15EF6" w:rsidP="00D15EF6">
            <w:pPr>
              <w:rPr>
                <w:b/>
                <w:sz w:val="24"/>
              </w:rPr>
            </w:pPr>
            <w:r>
              <w:rPr>
                <w:b/>
                <w:sz w:val="24"/>
              </w:rPr>
              <w:t>(What students must master)</w:t>
            </w:r>
          </w:p>
          <w:p w14:paraId="42F3C4EC" w14:textId="77777777" w:rsidR="00D15EF6" w:rsidRDefault="00D15EF6" w:rsidP="00D15EF6">
            <w:pPr>
              <w:rPr>
                <w:b/>
                <w:sz w:val="24"/>
              </w:rPr>
            </w:pPr>
          </w:p>
          <w:p w14:paraId="1CD67577" w14:textId="77777777" w:rsidR="00D15EF6" w:rsidRPr="00AC04D9" w:rsidRDefault="00D15EF6" w:rsidP="00D15EF6">
            <w:pPr>
              <w:rPr>
                <w:b/>
                <w:sz w:val="24"/>
              </w:rPr>
            </w:pPr>
          </w:p>
        </w:tc>
        <w:tc>
          <w:tcPr>
            <w:tcW w:w="2040" w:type="dxa"/>
          </w:tcPr>
          <w:p w14:paraId="14796ACA" w14:textId="0921082B" w:rsidR="00D15EF6" w:rsidRDefault="00D30E65" w:rsidP="00D15EF6">
            <w:r>
              <w:t xml:space="preserve">Structure of the atom and how this has changed with time. Properties of subatomic particles. Electron configurations including s, p, and d sub-levels. The trend in 1st ionisation energies and subsequent ionisations with emerging ability to explain these based </w:t>
            </w:r>
            <w:r>
              <w:lastRenderedPageBreak/>
              <w:t>upon electron configurations.</w:t>
            </w:r>
          </w:p>
          <w:p w14:paraId="4239B4C7" w14:textId="77777777" w:rsidR="004B632D" w:rsidRDefault="004B632D" w:rsidP="00D15EF6"/>
          <w:p w14:paraId="53430381" w14:textId="3AD91FCB" w:rsidR="00D30E65" w:rsidRDefault="00D30E65" w:rsidP="00D15EF6">
            <w:r>
              <w:t>Understanding of the bonding within ionic, simple covalent, giant covalent and metallic substances and the properties of these substances. Electronegative elements. Intermolecular forces. Determination of shapes of molecules for unknown compounds.</w:t>
            </w:r>
          </w:p>
          <w:p w14:paraId="36A57EFF" w14:textId="0605C4B9" w:rsidR="004B632D" w:rsidRDefault="004B632D" w:rsidP="00D15EF6"/>
          <w:p w14:paraId="265896A5" w14:textId="4BA42892" w:rsidR="004B632D" w:rsidRDefault="004B632D" w:rsidP="00D15EF6">
            <w:r>
              <w:t>Explanations and discussion on the trends in first ionisation energies, atomic radii, and melting points across period 3.</w:t>
            </w:r>
          </w:p>
          <w:p w14:paraId="2AE790CA" w14:textId="77777777" w:rsidR="00D15EF6" w:rsidRDefault="00D15EF6" w:rsidP="00D15EF6"/>
          <w:p w14:paraId="16E26EA8" w14:textId="77777777" w:rsidR="00D15EF6" w:rsidRDefault="00D15EF6" w:rsidP="00D15EF6"/>
          <w:p w14:paraId="4B7A5266" w14:textId="77777777" w:rsidR="00D15EF6" w:rsidRDefault="00D15EF6" w:rsidP="00D15EF6"/>
          <w:p w14:paraId="6249D061" w14:textId="77777777" w:rsidR="00D15EF6" w:rsidRDefault="00D15EF6" w:rsidP="00D15EF6"/>
          <w:p w14:paraId="6A652700" w14:textId="2EB7F549" w:rsidR="00D15EF6" w:rsidRDefault="00D15EF6" w:rsidP="00D15EF6"/>
        </w:tc>
        <w:tc>
          <w:tcPr>
            <w:tcW w:w="2044" w:type="dxa"/>
          </w:tcPr>
          <w:p w14:paraId="37F107EC" w14:textId="77777777" w:rsidR="00B06233" w:rsidRDefault="005D0D48" w:rsidP="00D15EF6">
            <w:r>
              <w:lastRenderedPageBreak/>
              <w:t xml:space="preserve">Amount of substance calculations including reacting mass calculations, determination of empirical formulae, percentage yield, atom economy and amount of substance in gases and solutions. Presenting answers to the correct number of </w:t>
            </w:r>
            <w:r>
              <w:lastRenderedPageBreak/>
              <w:t xml:space="preserve">significant figures and working with standard form. </w:t>
            </w:r>
          </w:p>
          <w:p w14:paraId="46198CCC" w14:textId="14AFD0FC" w:rsidR="00D15EF6" w:rsidRDefault="005D0D48" w:rsidP="00D15EF6">
            <w:r>
              <w:t>Competence with the practical techniques, making up volumetric solutions and titration.</w:t>
            </w:r>
          </w:p>
          <w:p w14:paraId="24B89EAD" w14:textId="77777777" w:rsidR="005D0D48" w:rsidRDefault="005D0D48" w:rsidP="00D15EF6"/>
          <w:p w14:paraId="37812F91" w14:textId="77777777" w:rsidR="005D0D48" w:rsidRDefault="005D0D48" w:rsidP="00D15EF6">
            <w:r>
              <w:t>IUPAC nomenclature of branched alkanes, simple alkenes and haloalkanes. Representing molecules with structural formulae, empirical and molecular formulae. Structural isomerism.</w:t>
            </w:r>
          </w:p>
          <w:p w14:paraId="1C7BD3A1" w14:textId="77777777" w:rsidR="005D0D48" w:rsidRDefault="005D0D48" w:rsidP="00D15EF6"/>
          <w:p w14:paraId="459623DC" w14:textId="7E5E01CA" w:rsidR="005D0D48" w:rsidRDefault="005D0D48" w:rsidP="00D15EF6">
            <w:r>
              <w:t xml:space="preserve">s. Use of alkanes as fuels and environmental issues associated with this. Processing crude oil by fractional distillation and by catalytic and thermal cracking. The mechanism of </w:t>
            </w:r>
            <w:r>
              <w:lastRenderedPageBreak/>
              <w:t>free radical substitution in the formation of haloalkanes. The environmental issues associated the CFC’s and the ozone layer.</w:t>
            </w:r>
          </w:p>
        </w:tc>
        <w:tc>
          <w:tcPr>
            <w:tcW w:w="2261" w:type="dxa"/>
          </w:tcPr>
          <w:p w14:paraId="69F6931F" w14:textId="77777777" w:rsidR="00F2738A" w:rsidRDefault="00E036B8" w:rsidP="00D15EF6">
            <w:r>
              <w:lastRenderedPageBreak/>
              <w:t xml:space="preserve">Understanding of reactions and trends in group 2 and 7 elements. </w:t>
            </w:r>
          </w:p>
          <w:p w14:paraId="773A7904" w14:textId="77777777" w:rsidR="00F2738A" w:rsidRDefault="00F2738A" w:rsidP="00D15EF6"/>
          <w:p w14:paraId="7F58DF66" w14:textId="77777777" w:rsidR="00F2738A" w:rsidRDefault="00E036B8" w:rsidP="00D15EF6">
            <w:r>
              <w:t xml:space="preserve">Using collision theory and Maxwell Boltzmann distribution to explain the impact of changing conditions of the rate of reaction. </w:t>
            </w:r>
          </w:p>
          <w:p w14:paraId="1FDA061B" w14:textId="77777777" w:rsidR="00F2738A" w:rsidRDefault="00F2738A" w:rsidP="00D15EF6"/>
          <w:p w14:paraId="5C1CC68A" w14:textId="0F7F407F" w:rsidR="00D15EF6" w:rsidRDefault="00E036B8" w:rsidP="00D15EF6">
            <w:r>
              <w:t xml:space="preserve">Competence with the practical techniques </w:t>
            </w:r>
            <w:r>
              <w:lastRenderedPageBreak/>
              <w:t>measuring rates of reactions.</w:t>
            </w:r>
          </w:p>
          <w:p w14:paraId="3CA27272" w14:textId="77777777" w:rsidR="00E036B8" w:rsidRDefault="00E036B8" w:rsidP="00D15EF6"/>
          <w:p w14:paraId="2BEA883D" w14:textId="77777777" w:rsidR="00E036B8" w:rsidRDefault="00E036B8" w:rsidP="00D15EF6"/>
        </w:tc>
        <w:tc>
          <w:tcPr>
            <w:tcW w:w="2210" w:type="dxa"/>
          </w:tcPr>
          <w:p w14:paraId="5BFA08BE" w14:textId="62DCDEB9" w:rsidR="00D15EF6" w:rsidRDefault="009B6892" w:rsidP="00D15EF6">
            <w:r>
              <w:lastRenderedPageBreak/>
              <w:t xml:space="preserve">Further application of IUPAC nomenclature at for </w:t>
            </w:r>
            <w:proofErr w:type="spellStart"/>
            <w:r>
              <w:t>haloalkanes</w:t>
            </w:r>
            <w:proofErr w:type="spellEnd"/>
            <w:r>
              <w:t xml:space="preserve"> and alkenes.</w:t>
            </w:r>
          </w:p>
          <w:p w14:paraId="4E5944A9" w14:textId="659C78AC" w:rsidR="009B6892" w:rsidRDefault="009B6892" w:rsidP="00D15EF6"/>
          <w:p w14:paraId="3ECE4BA8" w14:textId="2B4E7A2B" w:rsidR="009B6892" w:rsidRDefault="009B6892" w:rsidP="00D15EF6">
            <w:r>
              <w:t xml:space="preserve">Description of the structure of a </w:t>
            </w:r>
            <w:r>
              <w:rPr>
                <w:rFonts w:cstheme="minorHAnsi"/>
              </w:rPr>
              <w:t>π</w:t>
            </w:r>
            <w:r>
              <w:t xml:space="preserve"> bond and the sideways overlap of adjacent p orbitals.</w:t>
            </w:r>
          </w:p>
          <w:p w14:paraId="7CB198F6" w14:textId="4446114C" w:rsidR="001B3C56" w:rsidRDefault="001B3C56" w:rsidP="00D15EF6"/>
          <w:p w14:paraId="6B961CB2" w14:textId="619D69D4" w:rsidR="001B3C56" w:rsidRDefault="001B3C56" w:rsidP="00D15EF6">
            <w:proofErr w:type="spellStart"/>
            <w:r>
              <w:t>Markownikoffs</w:t>
            </w:r>
            <w:proofErr w:type="spellEnd"/>
            <w:r>
              <w:t xml:space="preserve"> rule and formation of major and minor isomers on reaction </w:t>
            </w:r>
            <w:r>
              <w:lastRenderedPageBreak/>
              <w:t>of the alkene double bond.</w:t>
            </w:r>
          </w:p>
          <w:p w14:paraId="09B364E7" w14:textId="77777777" w:rsidR="001B3C56" w:rsidRDefault="001B3C56" w:rsidP="00D15EF6"/>
          <w:p w14:paraId="4F127B3B" w14:textId="74832666" w:rsidR="001B3C56" w:rsidRDefault="007D07DF" w:rsidP="00D15EF6">
            <w:r>
              <w:t>C-I-P rules and E/Z and Cis/</w:t>
            </w:r>
            <w:r w:rsidR="001B3C56">
              <w:t>trans isomerisation in alkenes</w:t>
            </w:r>
          </w:p>
          <w:p w14:paraId="0A94FA2F" w14:textId="104E83E4" w:rsidR="001B3C56" w:rsidRDefault="001B3C56" w:rsidP="00D15EF6"/>
          <w:p w14:paraId="2F2678C0" w14:textId="3C92DF87" w:rsidR="001B3C56" w:rsidRDefault="001B3C56" w:rsidP="00D15EF6">
            <w:r>
              <w:t>Electrophilic addition, addition polymerisation.</w:t>
            </w:r>
          </w:p>
          <w:p w14:paraId="2D37C4D6" w14:textId="77777777" w:rsidR="009B6892" w:rsidRDefault="009B6892" w:rsidP="00D15EF6"/>
          <w:p w14:paraId="49965059" w14:textId="5F98F8B5" w:rsidR="009B6892" w:rsidRDefault="009B6892" w:rsidP="00D15EF6">
            <w:r>
              <w:t xml:space="preserve">The mechanism of nucleophilic substitution of </w:t>
            </w:r>
            <w:proofErr w:type="spellStart"/>
            <w:r>
              <w:t>haloalkanes</w:t>
            </w:r>
            <w:proofErr w:type="spellEnd"/>
            <w:r>
              <w:t xml:space="preserve"> with the hydroxide ion, cyanide ion and ammonia. The elimination mechanism from </w:t>
            </w:r>
            <w:proofErr w:type="spellStart"/>
            <w:r>
              <w:t>haloalkanes</w:t>
            </w:r>
            <w:proofErr w:type="spellEnd"/>
            <w:r>
              <w:t xml:space="preserve">. Nomenclature of primary, secondary and tertiary </w:t>
            </w:r>
            <w:proofErr w:type="spellStart"/>
            <w:r>
              <w:t>haloalkanes</w:t>
            </w:r>
            <w:proofErr w:type="spellEnd"/>
            <w:r>
              <w:t>.</w:t>
            </w:r>
          </w:p>
          <w:p w14:paraId="0A8A3244" w14:textId="72B70D80" w:rsidR="009B6892" w:rsidRDefault="009B6892" w:rsidP="00D15EF6"/>
          <w:p w14:paraId="34B442A3" w14:textId="77777777" w:rsidR="009B6892" w:rsidRDefault="009B6892" w:rsidP="00D15EF6"/>
          <w:p w14:paraId="5F79536A" w14:textId="026D3332" w:rsidR="009B6892" w:rsidRDefault="009B6892" w:rsidP="00D15EF6">
            <w:r>
              <w:t>The environmental issues associated the CFC’s and the ozone layer</w:t>
            </w:r>
          </w:p>
        </w:tc>
        <w:tc>
          <w:tcPr>
            <w:tcW w:w="1874" w:type="dxa"/>
          </w:tcPr>
          <w:p w14:paraId="1070BF98" w14:textId="77777777" w:rsidR="00B06233" w:rsidRDefault="00B06233" w:rsidP="00D15EF6">
            <w:r>
              <w:lastRenderedPageBreak/>
              <w:t xml:space="preserve">Understanding of </w:t>
            </w:r>
          </w:p>
          <w:p w14:paraId="61708A2E" w14:textId="5CCFE60E" w:rsidR="00B06233" w:rsidRDefault="00B06233" w:rsidP="00D15EF6">
            <w:r>
              <w:t>And ability to describe the effect of changes of pressure and temperature on the rate and yield of a given equilibria.</w:t>
            </w:r>
          </w:p>
          <w:p w14:paraId="2EB97D54" w14:textId="1D09DBFB" w:rsidR="00B06233" w:rsidRDefault="00B06233" w:rsidP="00D15EF6"/>
          <w:p w14:paraId="1E48E535" w14:textId="2B845DD8" w:rsidR="00B06233" w:rsidRDefault="00B06233" w:rsidP="00D15EF6">
            <w:r>
              <w:t>Calculation of Kc from given equilibria data.</w:t>
            </w:r>
          </w:p>
          <w:p w14:paraId="6EC5BB9D" w14:textId="77777777" w:rsidR="00B06233" w:rsidRDefault="00B06233" w:rsidP="00D15EF6"/>
          <w:p w14:paraId="6E17C8CC" w14:textId="5072DC0C" w:rsidR="00B06233" w:rsidRDefault="00B06233" w:rsidP="00D15EF6">
            <w:r>
              <w:lastRenderedPageBreak/>
              <w:t>The use of simple calorimetry to determine enthalpy changes for neutralisation and combustion reactions.</w:t>
            </w:r>
          </w:p>
          <w:p w14:paraId="25E7A3AD" w14:textId="77777777" w:rsidR="00B06233" w:rsidRDefault="00B06233" w:rsidP="00D15EF6"/>
          <w:p w14:paraId="18846C67" w14:textId="769D8979" w:rsidR="00B06233" w:rsidRDefault="00B06233" w:rsidP="00D15EF6">
            <w:r>
              <w:t xml:space="preserve">The application of Hess Law. </w:t>
            </w:r>
          </w:p>
          <w:p w14:paraId="3B2511F9" w14:textId="77777777" w:rsidR="00B06233" w:rsidRDefault="00B06233" w:rsidP="00D15EF6"/>
          <w:p w14:paraId="6B0F71F6" w14:textId="77777777" w:rsidR="00B06233" w:rsidRDefault="00B06233" w:rsidP="00D15EF6">
            <w:r>
              <w:t xml:space="preserve">Calculation of enthalpy change using mean bond enthalpy data. </w:t>
            </w:r>
          </w:p>
          <w:p w14:paraId="24113D73" w14:textId="77777777" w:rsidR="00B06233" w:rsidRDefault="00B06233" w:rsidP="00D15EF6"/>
          <w:p w14:paraId="4C81FFBF" w14:textId="4A93D2F7" w:rsidR="00D15EF6" w:rsidRDefault="00B06233" w:rsidP="00D15EF6">
            <w:r>
              <w:t>Competence with the practical technique calorimetry.</w:t>
            </w:r>
          </w:p>
        </w:tc>
        <w:tc>
          <w:tcPr>
            <w:tcW w:w="2043" w:type="dxa"/>
          </w:tcPr>
          <w:p w14:paraId="55EE8993" w14:textId="77777777" w:rsidR="00023EF2" w:rsidRDefault="00023EF2" w:rsidP="00D15EF6">
            <w:r>
              <w:lastRenderedPageBreak/>
              <w:t xml:space="preserve">Understanding of the different methods of ethanol production via fermentation and from </w:t>
            </w:r>
            <w:proofErr w:type="spellStart"/>
            <w:r>
              <w:t>ethene</w:t>
            </w:r>
            <w:proofErr w:type="spellEnd"/>
            <w:r>
              <w:t xml:space="preserve">. </w:t>
            </w:r>
          </w:p>
          <w:p w14:paraId="716DA979" w14:textId="77777777" w:rsidR="00023EF2" w:rsidRDefault="00023EF2" w:rsidP="00D15EF6"/>
          <w:p w14:paraId="2F362E43" w14:textId="77777777" w:rsidR="00023EF2" w:rsidRDefault="00023EF2" w:rsidP="00D15EF6">
            <w:r>
              <w:t xml:space="preserve">Products of complete and incomplete oxidation of primary and secondary alcohols. </w:t>
            </w:r>
          </w:p>
          <w:p w14:paraId="3A6C5784" w14:textId="77777777" w:rsidR="00023EF2" w:rsidRDefault="00023EF2" w:rsidP="00D15EF6"/>
          <w:p w14:paraId="0FAA86C7" w14:textId="77777777" w:rsidR="00023EF2" w:rsidRDefault="00023EF2" w:rsidP="00D15EF6">
            <w:r>
              <w:lastRenderedPageBreak/>
              <w:t xml:space="preserve">Chemical tests for alcohols, aldehydes and ketones. </w:t>
            </w:r>
          </w:p>
          <w:p w14:paraId="7750E589" w14:textId="77777777" w:rsidR="00023EF2" w:rsidRDefault="00023EF2" w:rsidP="00D15EF6"/>
          <w:p w14:paraId="2FF3FD2D" w14:textId="77777777" w:rsidR="00023EF2" w:rsidRDefault="00023EF2" w:rsidP="00D15EF6">
            <w:r>
              <w:t xml:space="preserve">Elimination from alcohols. </w:t>
            </w:r>
          </w:p>
          <w:p w14:paraId="65B25962" w14:textId="77777777" w:rsidR="00023EF2" w:rsidRDefault="00023EF2" w:rsidP="00D15EF6"/>
          <w:p w14:paraId="47A48DD6" w14:textId="77777777" w:rsidR="00D15EF6" w:rsidRDefault="00023EF2" w:rsidP="00D15EF6">
            <w:r>
              <w:t>Identification of organic compounds by infrared spectroscopy. The use of high resolution mass spectroscopy in the identification of molecules with similar Mr.</w:t>
            </w:r>
          </w:p>
          <w:p w14:paraId="13FB814E" w14:textId="77777777" w:rsidR="00023EF2" w:rsidRDefault="00023EF2" w:rsidP="00D15EF6"/>
          <w:p w14:paraId="323D0DFE" w14:textId="666506C5" w:rsidR="00023EF2" w:rsidRDefault="00023EF2" w:rsidP="007D07DF">
            <w:r>
              <w:t xml:space="preserve">Application core practical techniques: reflux, reduced pressure filtration, </w:t>
            </w:r>
            <w:r w:rsidR="007D07DF">
              <w:t>recrystallization</w:t>
            </w:r>
            <w:r>
              <w:t>,</w:t>
            </w:r>
            <w:bookmarkStart w:id="0" w:name="_GoBack"/>
            <w:bookmarkEnd w:id="0"/>
            <w:r>
              <w:t xml:space="preserve"> melting point analysis.</w:t>
            </w:r>
          </w:p>
        </w:tc>
      </w:tr>
      <w:tr w:rsidR="00D15EF6" w14:paraId="74ADF14F" w14:textId="77777777" w:rsidTr="009B6892">
        <w:trPr>
          <w:trHeight w:val="1576"/>
        </w:trPr>
        <w:tc>
          <w:tcPr>
            <w:tcW w:w="2072" w:type="dxa"/>
            <w:shd w:val="clear" w:color="auto" w:fill="BFBFBF" w:themeFill="background1" w:themeFillShade="BF"/>
          </w:tcPr>
          <w:p w14:paraId="59F4FD5B" w14:textId="77777777" w:rsidR="00D15EF6" w:rsidRDefault="00D15EF6" w:rsidP="00D15EF6">
            <w:pPr>
              <w:rPr>
                <w:b/>
                <w:sz w:val="24"/>
              </w:rPr>
            </w:pPr>
            <w:r>
              <w:rPr>
                <w:b/>
                <w:sz w:val="24"/>
              </w:rPr>
              <w:lastRenderedPageBreak/>
              <w:t>Cultural Capital</w:t>
            </w:r>
          </w:p>
          <w:p w14:paraId="18969249" w14:textId="77777777" w:rsidR="00D15EF6" w:rsidRDefault="00D15EF6" w:rsidP="00D15EF6">
            <w:pPr>
              <w:rPr>
                <w:b/>
                <w:sz w:val="24"/>
              </w:rPr>
            </w:pPr>
          </w:p>
          <w:p w14:paraId="6376B7CF" w14:textId="77777777" w:rsidR="00D15EF6" w:rsidRDefault="00D15EF6" w:rsidP="00D15EF6">
            <w:pPr>
              <w:rPr>
                <w:b/>
                <w:sz w:val="24"/>
              </w:rPr>
            </w:pPr>
          </w:p>
          <w:p w14:paraId="5C76705E" w14:textId="77777777" w:rsidR="00D15EF6" w:rsidRPr="00AC04D9" w:rsidRDefault="00D15EF6" w:rsidP="00D15EF6">
            <w:pPr>
              <w:rPr>
                <w:b/>
                <w:sz w:val="24"/>
              </w:rPr>
            </w:pPr>
          </w:p>
        </w:tc>
        <w:tc>
          <w:tcPr>
            <w:tcW w:w="2040" w:type="dxa"/>
          </w:tcPr>
          <w:p w14:paraId="46C19CC4" w14:textId="77777777" w:rsidR="00D15EF6" w:rsidRDefault="00D15EF6" w:rsidP="00D15EF6"/>
        </w:tc>
        <w:tc>
          <w:tcPr>
            <w:tcW w:w="2044" w:type="dxa"/>
          </w:tcPr>
          <w:p w14:paraId="0CA7E425" w14:textId="7E5650D0" w:rsidR="00522164" w:rsidRDefault="007A5057" w:rsidP="00D15EF6">
            <w:r>
              <w:t>Links to global warming, the role of chemists and development of synthetic materials and their environmental impact.</w:t>
            </w:r>
          </w:p>
        </w:tc>
        <w:tc>
          <w:tcPr>
            <w:tcW w:w="2261" w:type="dxa"/>
          </w:tcPr>
          <w:p w14:paraId="1FE82A39" w14:textId="543754CC" w:rsidR="00D15EF6" w:rsidRDefault="007A5057" w:rsidP="007A5057">
            <w:r>
              <w:t xml:space="preserve">Industrial processes, uses of catalysts reducing energy requirements </w:t>
            </w:r>
          </w:p>
        </w:tc>
        <w:tc>
          <w:tcPr>
            <w:tcW w:w="2210" w:type="dxa"/>
          </w:tcPr>
          <w:p w14:paraId="28A88AD3" w14:textId="1EB0E305" w:rsidR="00D15EF6" w:rsidRDefault="007A5057" w:rsidP="00D15EF6">
            <w:r>
              <w:t>The role of chemists and development of synthetic materials and their environmental impact.</w:t>
            </w:r>
          </w:p>
        </w:tc>
        <w:tc>
          <w:tcPr>
            <w:tcW w:w="1874" w:type="dxa"/>
          </w:tcPr>
          <w:p w14:paraId="64E28A61" w14:textId="77777777" w:rsidR="00D15EF6" w:rsidRDefault="00D15EF6" w:rsidP="00D15EF6"/>
        </w:tc>
        <w:tc>
          <w:tcPr>
            <w:tcW w:w="2043" w:type="dxa"/>
          </w:tcPr>
          <w:p w14:paraId="61E3A140" w14:textId="77777777" w:rsidR="00D15EF6" w:rsidRDefault="00D15EF6" w:rsidP="00D15EF6"/>
        </w:tc>
      </w:tr>
      <w:tr w:rsidR="00F2738A" w14:paraId="50EAF089" w14:textId="77777777" w:rsidTr="009B6892">
        <w:trPr>
          <w:trHeight w:val="953"/>
        </w:trPr>
        <w:tc>
          <w:tcPr>
            <w:tcW w:w="2072" w:type="dxa"/>
            <w:shd w:val="clear" w:color="auto" w:fill="BFBFBF" w:themeFill="background1" w:themeFillShade="BF"/>
          </w:tcPr>
          <w:p w14:paraId="27DAE43A" w14:textId="77777777" w:rsidR="00D7633D" w:rsidRDefault="00D7633D" w:rsidP="00D7633D">
            <w:pPr>
              <w:rPr>
                <w:b/>
                <w:sz w:val="24"/>
              </w:rPr>
            </w:pPr>
            <w:r>
              <w:rPr>
                <w:b/>
                <w:sz w:val="24"/>
              </w:rPr>
              <w:t>Assessment Points</w:t>
            </w:r>
          </w:p>
          <w:p w14:paraId="5E5E32A3" w14:textId="77777777" w:rsidR="00F2738A" w:rsidRPr="00AC04D9" w:rsidRDefault="00F2738A" w:rsidP="00D15EF6">
            <w:pPr>
              <w:rPr>
                <w:b/>
                <w:sz w:val="24"/>
              </w:rPr>
            </w:pPr>
          </w:p>
        </w:tc>
        <w:tc>
          <w:tcPr>
            <w:tcW w:w="4084" w:type="dxa"/>
            <w:gridSpan w:val="2"/>
          </w:tcPr>
          <w:p w14:paraId="4D369127" w14:textId="77777777" w:rsidR="00F2738A" w:rsidRDefault="00F2738A" w:rsidP="00F2738A">
            <w:r>
              <w:t>Weekly marked homework tasks for each teacher plus in class assessment of work. CPAC required practicals.</w:t>
            </w:r>
          </w:p>
          <w:p w14:paraId="7455D179" w14:textId="05427797" w:rsidR="00F2738A" w:rsidRDefault="00F2738A" w:rsidP="00F2738A">
            <w:r>
              <w:t>Interim exam (based on past paper questions) at half and end of term.</w:t>
            </w:r>
          </w:p>
        </w:tc>
        <w:tc>
          <w:tcPr>
            <w:tcW w:w="4471" w:type="dxa"/>
            <w:gridSpan w:val="2"/>
          </w:tcPr>
          <w:p w14:paraId="7E82E9CE" w14:textId="77777777" w:rsidR="00F2738A" w:rsidRDefault="00F2738A" w:rsidP="00F2738A">
            <w:r>
              <w:t>Weekly marked homework tasks for each teacher plus in class assessment of work. CPAC required practicals.</w:t>
            </w:r>
          </w:p>
          <w:p w14:paraId="37361CF8" w14:textId="7F508695" w:rsidR="00F2738A" w:rsidRDefault="00F2738A" w:rsidP="00F2738A">
            <w:r>
              <w:t>Interim exam (based on past paper questions) at half and end of term.</w:t>
            </w:r>
          </w:p>
        </w:tc>
        <w:tc>
          <w:tcPr>
            <w:tcW w:w="3917" w:type="dxa"/>
            <w:gridSpan w:val="2"/>
          </w:tcPr>
          <w:p w14:paraId="4F4800FB" w14:textId="77777777" w:rsidR="00F2738A" w:rsidRDefault="00F2738A" w:rsidP="00F2738A">
            <w:r>
              <w:t>Weekly marked homework tasks for each teacher plus in class assessment of work. CPAC required practicals.</w:t>
            </w:r>
          </w:p>
          <w:p w14:paraId="3F5F7580" w14:textId="77777777" w:rsidR="00F2738A" w:rsidRDefault="00F2738A" w:rsidP="00F2738A">
            <w:r>
              <w:t>Interim exam (based on past paper questions) at half and end of term.</w:t>
            </w:r>
          </w:p>
          <w:p w14:paraId="16E7AD2A" w14:textId="3E1F1CDC" w:rsidR="00F2738A" w:rsidRDefault="00F2738A" w:rsidP="00F2738A">
            <w:r>
              <w:t>End of year assessment of all year 12 work.</w:t>
            </w:r>
          </w:p>
        </w:tc>
      </w:tr>
      <w:tr w:rsidR="00D47BDA" w14:paraId="1DD61E86" w14:textId="77777777" w:rsidTr="001B3C56">
        <w:trPr>
          <w:trHeight w:val="1269"/>
        </w:trPr>
        <w:tc>
          <w:tcPr>
            <w:tcW w:w="2072" w:type="dxa"/>
            <w:shd w:val="clear" w:color="auto" w:fill="BFBFBF" w:themeFill="background1" w:themeFillShade="BF"/>
          </w:tcPr>
          <w:p w14:paraId="7C2246EB" w14:textId="77777777" w:rsidR="00D47BDA" w:rsidRDefault="00D47BDA" w:rsidP="00D15EF6">
            <w:pPr>
              <w:rPr>
                <w:b/>
                <w:sz w:val="24"/>
              </w:rPr>
            </w:pPr>
            <w:r>
              <w:rPr>
                <w:b/>
                <w:sz w:val="24"/>
              </w:rPr>
              <w:t>ECC Student Characteristics</w:t>
            </w:r>
          </w:p>
          <w:p w14:paraId="46EE0563" w14:textId="6027DE90" w:rsidR="00D47BDA" w:rsidRPr="00AC04D9" w:rsidRDefault="00D47BDA" w:rsidP="00D15EF6">
            <w:pPr>
              <w:rPr>
                <w:b/>
                <w:sz w:val="24"/>
              </w:rPr>
            </w:pPr>
          </w:p>
        </w:tc>
        <w:tc>
          <w:tcPr>
            <w:tcW w:w="12472" w:type="dxa"/>
            <w:gridSpan w:val="6"/>
          </w:tcPr>
          <w:p w14:paraId="348CEFBE" w14:textId="04B99F7B" w:rsidR="00D47BDA" w:rsidRPr="00C25691" w:rsidRDefault="00C25691" w:rsidP="00D15EF6">
            <w:r w:rsidRPr="00C25691">
              <w:rPr>
                <w:color w:val="000000"/>
              </w:rPr>
              <w:t>Through these units we will encourage students to work hard and be resilient individuals who embrace challenge and through their creativity and endeavours become reflective learners. Mastering the key concepts of each topic before being able to build on these ideas as they are interleaved through other units later in the course. We will also develop their independence</w:t>
            </w:r>
            <w:r w:rsidR="007A5057">
              <w:rPr>
                <w:color w:val="000000"/>
              </w:rPr>
              <w:t xml:space="preserve"> as well as their practical skills.</w:t>
            </w:r>
          </w:p>
        </w:tc>
      </w:tr>
      <w:tr w:rsidR="00D15EF6" w14:paraId="09270F1A" w14:textId="77777777" w:rsidTr="009B6892">
        <w:trPr>
          <w:trHeight w:val="2213"/>
        </w:trPr>
        <w:tc>
          <w:tcPr>
            <w:tcW w:w="2072" w:type="dxa"/>
            <w:shd w:val="clear" w:color="auto" w:fill="BFBFBF" w:themeFill="background1" w:themeFillShade="BF"/>
          </w:tcPr>
          <w:p w14:paraId="1A3AF55F" w14:textId="77777777" w:rsidR="00D15EF6" w:rsidRDefault="00D15EF6" w:rsidP="00D15EF6">
            <w:pPr>
              <w:rPr>
                <w:b/>
                <w:sz w:val="24"/>
              </w:rPr>
            </w:pPr>
            <w:r>
              <w:rPr>
                <w:b/>
                <w:sz w:val="24"/>
              </w:rPr>
              <w:lastRenderedPageBreak/>
              <w:t>Connection to future learning</w:t>
            </w:r>
          </w:p>
          <w:p w14:paraId="60754AFD" w14:textId="1160E829" w:rsidR="00D15EF6" w:rsidRDefault="00D15EF6" w:rsidP="00D15EF6">
            <w:pPr>
              <w:rPr>
                <w:b/>
                <w:sz w:val="24"/>
              </w:rPr>
            </w:pPr>
            <w:r>
              <w:rPr>
                <w:b/>
                <w:sz w:val="24"/>
              </w:rPr>
              <w:t>(When is this developed / revisited)?</w:t>
            </w:r>
          </w:p>
          <w:p w14:paraId="148C8BA4" w14:textId="77777777" w:rsidR="00D15EF6" w:rsidRDefault="00D15EF6" w:rsidP="00D15EF6">
            <w:pPr>
              <w:rPr>
                <w:b/>
                <w:sz w:val="24"/>
              </w:rPr>
            </w:pPr>
          </w:p>
          <w:p w14:paraId="797BB41A" w14:textId="0ECAC8F8" w:rsidR="00D15EF6" w:rsidRDefault="00D15EF6" w:rsidP="00D15EF6">
            <w:pPr>
              <w:rPr>
                <w:b/>
                <w:sz w:val="24"/>
              </w:rPr>
            </w:pPr>
          </w:p>
        </w:tc>
        <w:tc>
          <w:tcPr>
            <w:tcW w:w="2040" w:type="dxa"/>
          </w:tcPr>
          <w:p w14:paraId="317EFD22" w14:textId="77777777" w:rsidR="00FA22FF" w:rsidRDefault="00FA22FF" w:rsidP="00D15EF6">
            <w:r>
              <w:t xml:space="preserve">Y12 Periodicity </w:t>
            </w:r>
          </w:p>
          <w:p w14:paraId="79BB0736" w14:textId="77777777" w:rsidR="00FA22FF" w:rsidRDefault="00FA22FF" w:rsidP="00D15EF6"/>
          <w:p w14:paraId="19B94E5F" w14:textId="6FC1D2A5" w:rsidR="00D15EF6" w:rsidRDefault="00FA22FF" w:rsidP="00D15EF6">
            <w:r>
              <w:t>Y13 Transition Metals</w:t>
            </w:r>
          </w:p>
        </w:tc>
        <w:tc>
          <w:tcPr>
            <w:tcW w:w="2044" w:type="dxa"/>
          </w:tcPr>
          <w:p w14:paraId="66A602F5" w14:textId="7B2F2287" w:rsidR="005D0D48" w:rsidRDefault="005D0D48" w:rsidP="005D0D48">
            <w:r>
              <w:t>Y12 &amp; Y13 Mole calculations will be fundamental in all chemistry topics in particular physical chemistry topics</w:t>
            </w:r>
          </w:p>
          <w:p w14:paraId="000393C1" w14:textId="77777777" w:rsidR="005D0D48" w:rsidRDefault="005D0D48" w:rsidP="00D15EF6"/>
          <w:p w14:paraId="75004EFA" w14:textId="09CC5C74" w:rsidR="00D15EF6" w:rsidRDefault="00623F30" w:rsidP="00D15EF6">
            <w:r>
              <w:t>Y12 &amp; Y13 All future organic topics.</w:t>
            </w:r>
          </w:p>
        </w:tc>
        <w:tc>
          <w:tcPr>
            <w:tcW w:w="2261" w:type="dxa"/>
          </w:tcPr>
          <w:p w14:paraId="407BEC8C" w14:textId="5123FE60" w:rsidR="00D15EF6" w:rsidRDefault="00E036B8" w:rsidP="00D15EF6">
            <w:r>
              <w:t>Y13 Kinetics</w:t>
            </w:r>
          </w:p>
        </w:tc>
        <w:tc>
          <w:tcPr>
            <w:tcW w:w="2210" w:type="dxa"/>
          </w:tcPr>
          <w:p w14:paraId="6D2E999D" w14:textId="17121223" w:rsidR="00D15EF6" w:rsidRDefault="00834181" w:rsidP="00D15EF6">
            <w:r>
              <w:t>Y13 Amines Organic synthesis</w:t>
            </w:r>
            <w:r w:rsidR="001B3C56">
              <w:t>, structure and bonding in Benzene.</w:t>
            </w:r>
          </w:p>
        </w:tc>
        <w:tc>
          <w:tcPr>
            <w:tcW w:w="1874" w:type="dxa"/>
          </w:tcPr>
          <w:p w14:paraId="2FC80550" w14:textId="70C2212D" w:rsidR="00D15EF6" w:rsidRDefault="00B06233" w:rsidP="00D15EF6">
            <w:r>
              <w:t>Y13 Thermodynamics</w:t>
            </w:r>
          </w:p>
        </w:tc>
        <w:tc>
          <w:tcPr>
            <w:tcW w:w="2043" w:type="dxa"/>
          </w:tcPr>
          <w:p w14:paraId="2780897C" w14:textId="170DF507" w:rsidR="00D15EF6" w:rsidRDefault="00B06233" w:rsidP="00D15EF6">
            <w:r>
              <w:t>Y13 Aldehydes and ketones, organic synthesis.</w:t>
            </w:r>
            <w:r w:rsidR="00023EF2">
              <w:t xml:space="preserve"> Y12 &amp;Y13 Analysis will support all aspects of organic chemistry covered.</w:t>
            </w:r>
          </w:p>
        </w:tc>
      </w:tr>
    </w:tbl>
    <w:p w14:paraId="3A5DADA2" w14:textId="77777777" w:rsidR="00AC04D9" w:rsidRDefault="00AC04D9"/>
    <w:sectPr w:rsidR="00AC04D9" w:rsidSect="00C87573">
      <w:pgSz w:w="16838" w:h="11906" w:orient="landscape"/>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4D9"/>
    <w:rsid w:val="00023EF2"/>
    <w:rsid w:val="001B3C56"/>
    <w:rsid w:val="0027456C"/>
    <w:rsid w:val="0031739C"/>
    <w:rsid w:val="00335A41"/>
    <w:rsid w:val="00354F5E"/>
    <w:rsid w:val="004B632D"/>
    <w:rsid w:val="004C1C7D"/>
    <w:rsid w:val="004E67EC"/>
    <w:rsid w:val="00522164"/>
    <w:rsid w:val="005D0D48"/>
    <w:rsid w:val="00623F30"/>
    <w:rsid w:val="0077704C"/>
    <w:rsid w:val="007A5057"/>
    <w:rsid w:val="007D07DF"/>
    <w:rsid w:val="00834181"/>
    <w:rsid w:val="009B6892"/>
    <w:rsid w:val="00A04373"/>
    <w:rsid w:val="00AC04D9"/>
    <w:rsid w:val="00B06233"/>
    <w:rsid w:val="00C25691"/>
    <w:rsid w:val="00C31D1E"/>
    <w:rsid w:val="00C87573"/>
    <w:rsid w:val="00D15EF6"/>
    <w:rsid w:val="00D30E65"/>
    <w:rsid w:val="00D47BDA"/>
    <w:rsid w:val="00D7633D"/>
    <w:rsid w:val="00E036B8"/>
    <w:rsid w:val="00E36656"/>
    <w:rsid w:val="00EC3981"/>
    <w:rsid w:val="00F2738A"/>
    <w:rsid w:val="00FA22FF"/>
    <w:rsid w:val="3AB47747"/>
    <w:rsid w:val="5DAA346A"/>
    <w:rsid w:val="6ADE2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356AF"/>
  <w15:chartTrackingRefBased/>
  <w15:docId w15:val="{3F9BDD7E-E66C-4563-A20A-167152AE0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8291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80D6B5E8737DE4593CDAF636151663B" ma:contentTypeVersion="11" ma:contentTypeDescription="Create a new document." ma:contentTypeScope="" ma:versionID="78129f37d3143fd521e190576621d5f5">
  <xsd:schema xmlns:xsd="http://www.w3.org/2001/XMLSchema" xmlns:xs="http://www.w3.org/2001/XMLSchema" xmlns:p="http://schemas.microsoft.com/office/2006/metadata/properties" xmlns:ns2="4713b1fe-f74b-4eb6-b9df-a619dfcddc30" xmlns:ns3="3424b063-ce2d-4898-a49f-50bf0e8825fe" targetNamespace="http://schemas.microsoft.com/office/2006/metadata/properties" ma:root="true" ma:fieldsID="ac8debf7f86d735feeef5a94f68ae239" ns2:_="" ns3:_="">
    <xsd:import namespace="4713b1fe-f74b-4eb6-b9df-a619dfcddc30"/>
    <xsd:import namespace="3424b063-ce2d-4898-a49f-50bf0e8825f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3b1fe-f74b-4eb6-b9df-a619dfcddc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24b063-ce2d-4898-a49f-50bf0e8825f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E71B0F-8C7B-4D3E-BFA7-68A46221671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1359201-3D76-4F93-9577-A0F1EAAB1A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13b1fe-f74b-4eb6-b9df-a619dfcddc30"/>
    <ds:schemaRef ds:uri="3424b063-ce2d-4898-a49f-50bf0e8825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2445BC-D85A-4928-A82C-DE2F522ADA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1175</Words>
  <Characters>6704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7864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Malton</dc:creator>
  <cp:keywords/>
  <dc:description/>
  <cp:lastModifiedBy>Andrew Gelling</cp:lastModifiedBy>
  <cp:revision>2</cp:revision>
  <dcterms:created xsi:type="dcterms:W3CDTF">2021-11-18T12:46:00Z</dcterms:created>
  <dcterms:modified xsi:type="dcterms:W3CDTF">2021-11-18T12:46:00Z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0x010100080D6B5E8737DE4593CDAF636151663B</vt:lpwstr>
  </property>
</Properties>
</file>