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77777777" w:rsidR="004C1C7D" w:rsidRPr="00AC04D9" w:rsidRDefault="00AC04D9" w:rsidP="00AC04D9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43"/>
        <w:gridCol w:w="1743"/>
        <w:gridCol w:w="2038"/>
        <w:gridCol w:w="1842"/>
        <w:gridCol w:w="1843"/>
        <w:gridCol w:w="1985"/>
        <w:gridCol w:w="2693"/>
        <w:gridCol w:w="61"/>
      </w:tblGrid>
      <w:tr w:rsidR="00335A41" w:rsidRPr="00AC04D9" w14:paraId="2C9589AE" w14:textId="77777777" w:rsidTr="00DD7C3D">
        <w:tc>
          <w:tcPr>
            <w:tcW w:w="1743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5623" w:type="dxa"/>
            <w:gridSpan w:val="3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3828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2754" w:type="dxa"/>
            <w:gridSpan w:val="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DD7C3D" w:rsidRPr="00AC04D9" w14:paraId="28D0CA4F" w14:textId="77777777" w:rsidTr="00DD7C3D">
        <w:trPr>
          <w:gridAfter w:val="1"/>
          <w:wAfter w:w="61" w:type="dxa"/>
        </w:trPr>
        <w:tc>
          <w:tcPr>
            <w:tcW w:w="1743" w:type="dxa"/>
            <w:shd w:val="clear" w:color="auto" w:fill="BFBFBF" w:themeFill="background1" w:themeFillShade="BF"/>
          </w:tcPr>
          <w:p w14:paraId="3A7154D6" w14:textId="77777777" w:rsidR="00DD7C3D" w:rsidRPr="00AC04D9" w:rsidRDefault="00DD7C3D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BFBFBF" w:themeFill="background1" w:themeFillShade="BF"/>
          </w:tcPr>
          <w:p w14:paraId="28D075A7" w14:textId="77777777" w:rsidR="00DD7C3D" w:rsidRPr="00AC04D9" w:rsidRDefault="00DD7C3D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2038" w:type="dxa"/>
            <w:shd w:val="clear" w:color="auto" w:fill="BFBFBF" w:themeFill="background1" w:themeFillShade="BF"/>
          </w:tcPr>
          <w:p w14:paraId="603E4E53" w14:textId="77777777" w:rsidR="00DD7C3D" w:rsidRPr="00AC04D9" w:rsidRDefault="00DD7C3D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14:paraId="20CCCB67" w14:textId="4C548DBE" w:rsidR="00DD7C3D" w:rsidRDefault="00DD7C3D" w:rsidP="3AB47747">
            <w:pPr>
              <w:jc w:val="center"/>
              <w:rPr>
                <w:b/>
                <w:bCs/>
                <w:sz w:val="24"/>
                <w:szCs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514FAB01" w14:textId="40C4D675" w:rsidR="00DD7C3D" w:rsidRPr="00AC04D9" w:rsidRDefault="00DD7C3D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786031EE" w14:textId="6C6FE75F" w:rsidR="00DD7C3D" w:rsidRPr="00AC04D9" w:rsidRDefault="00DD7C3D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1D687F3C" w14:textId="7513450C" w:rsidR="00DD7C3D" w:rsidRPr="00AC04D9" w:rsidRDefault="00DD7C3D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6</w:t>
            </w:r>
          </w:p>
        </w:tc>
      </w:tr>
      <w:tr w:rsidR="00DD7C3D" w14:paraId="7F7BB83E" w14:textId="77777777" w:rsidTr="00E55911">
        <w:trPr>
          <w:gridAfter w:val="1"/>
          <w:wAfter w:w="61" w:type="dxa"/>
        </w:trPr>
        <w:tc>
          <w:tcPr>
            <w:tcW w:w="1743" w:type="dxa"/>
            <w:shd w:val="clear" w:color="auto" w:fill="BFBFBF" w:themeFill="background1" w:themeFillShade="BF"/>
          </w:tcPr>
          <w:p w14:paraId="6CEE0666" w14:textId="77777777" w:rsidR="00DD7C3D" w:rsidRPr="00AC04D9" w:rsidRDefault="00DD7C3D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DD7C3D" w:rsidRPr="00AC04D9" w:rsidRDefault="00DD7C3D">
            <w:pPr>
              <w:rPr>
                <w:b/>
                <w:sz w:val="24"/>
              </w:rPr>
            </w:pPr>
          </w:p>
        </w:tc>
        <w:tc>
          <w:tcPr>
            <w:tcW w:w="1743" w:type="dxa"/>
            <w:shd w:val="clear" w:color="auto" w:fill="FFF2CC" w:themeFill="accent4" w:themeFillTint="33"/>
          </w:tcPr>
          <w:p w14:paraId="5ED7FAF0" w14:textId="17F1C442" w:rsidR="00DD7C3D" w:rsidRDefault="00DD7C3D">
            <w:r w:rsidRPr="00A22813">
              <w:t>Global film (two-film study)</w:t>
            </w:r>
          </w:p>
        </w:tc>
        <w:tc>
          <w:tcPr>
            <w:tcW w:w="2038" w:type="dxa"/>
            <w:shd w:val="clear" w:color="auto" w:fill="FFF2CC" w:themeFill="accent4" w:themeFillTint="33"/>
          </w:tcPr>
          <w:p w14:paraId="1EC2A774" w14:textId="7BE3983E" w:rsidR="00DD7C3D" w:rsidRDefault="00DD7C3D">
            <w:r w:rsidRPr="00A22813">
              <w:t>Documentary film</w:t>
            </w:r>
          </w:p>
        </w:tc>
        <w:tc>
          <w:tcPr>
            <w:tcW w:w="1842" w:type="dxa"/>
            <w:shd w:val="clear" w:color="auto" w:fill="FFF2CC" w:themeFill="accent4" w:themeFillTint="33"/>
          </w:tcPr>
          <w:p w14:paraId="1463465F" w14:textId="06863BAD" w:rsidR="00DD7C3D" w:rsidRDefault="00DD7C3D" w:rsidP="3AB47747">
            <w:r>
              <w:t>Film movements – Silent cinema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2C9EC497" w14:textId="4CEF29E6" w:rsidR="00DD7C3D" w:rsidRDefault="00DD7C3D">
            <w:r>
              <w:t>Film movements – Experimental film</w:t>
            </w:r>
          </w:p>
        </w:tc>
        <w:tc>
          <w:tcPr>
            <w:tcW w:w="4678" w:type="dxa"/>
            <w:gridSpan w:val="2"/>
            <w:shd w:val="clear" w:color="auto" w:fill="FFF2CC" w:themeFill="accent4" w:themeFillTint="33"/>
          </w:tcPr>
          <w:p w14:paraId="33245B23" w14:textId="4FE171E3" w:rsidR="00DD7C3D" w:rsidRDefault="00DD7C3D" w:rsidP="00DD7C3D">
            <w:pPr>
              <w:jc w:val="center"/>
            </w:pPr>
            <w:r>
              <w:t>Review, revisit, consolidation</w:t>
            </w:r>
          </w:p>
        </w:tc>
      </w:tr>
      <w:tr w:rsidR="00DD7C3D" w14:paraId="1ADD905F" w14:textId="77777777" w:rsidTr="00DD7C3D">
        <w:trPr>
          <w:gridAfter w:val="1"/>
          <w:wAfter w:w="61" w:type="dxa"/>
        </w:trPr>
        <w:tc>
          <w:tcPr>
            <w:tcW w:w="1743" w:type="dxa"/>
            <w:shd w:val="clear" w:color="auto" w:fill="BFBFBF" w:themeFill="background1" w:themeFillShade="BF"/>
          </w:tcPr>
          <w:p w14:paraId="7AF764A9" w14:textId="63753127" w:rsidR="00DD7C3D" w:rsidRDefault="00DD7C3D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1743" w:type="dxa"/>
          </w:tcPr>
          <w:p w14:paraId="7FDD9FA7" w14:textId="72DB0117" w:rsidR="00DD7C3D" w:rsidRDefault="00DD7C3D">
            <w:r>
              <w:t>Elements of film form</w:t>
            </w:r>
            <w:r>
              <w:t>.</w:t>
            </w:r>
          </w:p>
        </w:tc>
        <w:tc>
          <w:tcPr>
            <w:tcW w:w="2038" w:type="dxa"/>
          </w:tcPr>
          <w:p w14:paraId="7442B809" w14:textId="272254D8" w:rsidR="00DD7C3D" w:rsidRDefault="00DD7C3D">
            <w:r>
              <w:t>Elements of film form</w:t>
            </w:r>
          </w:p>
        </w:tc>
        <w:tc>
          <w:tcPr>
            <w:tcW w:w="1842" w:type="dxa"/>
          </w:tcPr>
          <w:p w14:paraId="33D788A0" w14:textId="0B71EA8F" w:rsidR="00DD7C3D" w:rsidRDefault="00DD7C3D" w:rsidP="3AB47747">
            <w:r>
              <w:t>Elements of film form</w:t>
            </w:r>
            <w:r>
              <w:t>. Cinema history.</w:t>
            </w:r>
          </w:p>
        </w:tc>
        <w:tc>
          <w:tcPr>
            <w:tcW w:w="1843" w:type="dxa"/>
          </w:tcPr>
          <w:p w14:paraId="3E9B208A" w14:textId="6E49BA51" w:rsidR="00DD7C3D" w:rsidRDefault="00DD7C3D">
            <w:r>
              <w:t>Elements of film form</w:t>
            </w:r>
          </w:p>
        </w:tc>
        <w:tc>
          <w:tcPr>
            <w:tcW w:w="1985" w:type="dxa"/>
          </w:tcPr>
          <w:p w14:paraId="603C1DEE" w14:textId="5C742BD0" w:rsidR="00DD7C3D" w:rsidRDefault="00DD7C3D">
            <w:r>
              <w:t>American film since 2005 (two-film study)</w:t>
            </w:r>
            <w:r>
              <w:t xml:space="preserve">. </w:t>
            </w:r>
            <w:r>
              <w:t>Hollywood 1930-1990 (comparative study)</w:t>
            </w:r>
            <w:r>
              <w:t xml:space="preserve">. </w:t>
            </w:r>
            <w:r>
              <w:t>British film since 1995 – Two Film Study</w:t>
            </w:r>
          </w:p>
        </w:tc>
        <w:tc>
          <w:tcPr>
            <w:tcW w:w="2693" w:type="dxa"/>
          </w:tcPr>
          <w:p w14:paraId="1D3B3E5C" w14:textId="4201194A" w:rsidR="00DD7C3D" w:rsidRDefault="00DD7C3D">
            <w:r w:rsidRPr="00A22813">
              <w:t>Global film (two-film study)</w:t>
            </w:r>
            <w:r>
              <w:t xml:space="preserve">. </w:t>
            </w:r>
            <w:r w:rsidRPr="00A22813">
              <w:t>Documentary film</w:t>
            </w:r>
            <w:r>
              <w:t xml:space="preserve">. </w:t>
            </w:r>
            <w:r>
              <w:t>Film movements – Silent cinema</w:t>
            </w:r>
            <w:r>
              <w:t xml:space="preserve">. </w:t>
            </w:r>
            <w:r>
              <w:t>Film movements – Experimental film</w:t>
            </w:r>
            <w:r>
              <w:t xml:space="preserve">. </w:t>
            </w:r>
          </w:p>
          <w:p w14:paraId="7D551E75" w14:textId="1747169D" w:rsidR="00DD7C3D" w:rsidRDefault="00DD7C3D"/>
        </w:tc>
      </w:tr>
      <w:tr w:rsidR="00DD7C3D" w14:paraId="1FDC97C4" w14:textId="77777777" w:rsidTr="003522E7">
        <w:trPr>
          <w:gridAfter w:val="1"/>
          <w:wAfter w:w="61" w:type="dxa"/>
        </w:trPr>
        <w:tc>
          <w:tcPr>
            <w:tcW w:w="1743" w:type="dxa"/>
            <w:shd w:val="clear" w:color="auto" w:fill="BFBFBF" w:themeFill="background1" w:themeFillShade="BF"/>
          </w:tcPr>
          <w:p w14:paraId="48582952" w14:textId="54A7711C" w:rsidR="00DD7C3D" w:rsidRDefault="00DD7C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DD7C3D" w:rsidRDefault="00DD7C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DD7C3D" w:rsidRPr="00AC04D9" w:rsidRDefault="00DD7C3D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6774D554" w14:textId="2C45C9E1" w:rsidR="00DD7C3D" w:rsidRDefault="00DD7C3D">
            <w:r>
              <w:t>Widen knowledge of cinema into a global context.</w:t>
            </w:r>
          </w:p>
          <w:p w14:paraId="25CE29DD" w14:textId="77777777" w:rsidR="00DD7C3D" w:rsidRDefault="00DD7C3D"/>
          <w:p w14:paraId="6C00F4A7" w14:textId="77777777" w:rsidR="00DD7C3D" w:rsidRDefault="00DD7C3D"/>
          <w:p w14:paraId="260BA9B2" w14:textId="77777777" w:rsidR="00DD7C3D" w:rsidRDefault="00DD7C3D"/>
          <w:p w14:paraId="675B1065" w14:textId="77777777" w:rsidR="00DD7C3D" w:rsidRDefault="00DD7C3D"/>
          <w:p w14:paraId="02D7351F" w14:textId="2879E536" w:rsidR="00DD7C3D" w:rsidRDefault="00DD7C3D"/>
        </w:tc>
        <w:tc>
          <w:tcPr>
            <w:tcW w:w="2038" w:type="dxa"/>
          </w:tcPr>
          <w:p w14:paraId="151D96F8" w14:textId="34D2CA68" w:rsidR="00DD7C3D" w:rsidRDefault="00DD7C3D">
            <w:r>
              <w:t>Approaches and techniques within documentary feature film – the nature of objectivity and ‘truth’</w:t>
            </w:r>
          </w:p>
        </w:tc>
        <w:tc>
          <w:tcPr>
            <w:tcW w:w="1842" w:type="dxa"/>
          </w:tcPr>
          <w:p w14:paraId="07C50790" w14:textId="43D7F73C" w:rsidR="00DD7C3D" w:rsidRDefault="00DD7C3D" w:rsidP="3AB47747">
            <w:r>
              <w:t xml:space="preserve">Film language - </w:t>
            </w:r>
            <w:r w:rsidRPr="00B77BB6">
              <w:t>realism and the expressive</w:t>
            </w:r>
          </w:p>
        </w:tc>
        <w:tc>
          <w:tcPr>
            <w:tcW w:w="1843" w:type="dxa"/>
          </w:tcPr>
          <w:p w14:paraId="2B355E1F" w14:textId="03615B4C" w:rsidR="00DD7C3D" w:rsidRDefault="00DD7C3D">
            <w:r>
              <w:t>Introduce a</w:t>
            </w:r>
            <w:r>
              <w:t>lternatives to mainstream narrative film</w:t>
            </w:r>
          </w:p>
        </w:tc>
        <w:tc>
          <w:tcPr>
            <w:tcW w:w="4678" w:type="dxa"/>
            <w:gridSpan w:val="2"/>
          </w:tcPr>
          <w:p w14:paraId="7C0EC515" w14:textId="2CF6CFA3" w:rsidR="00DD7C3D" w:rsidRDefault="00DD7C3D" w:rsidP="00DD7C3D">
            <w:pPr>
              <w:jc w:val="center"/>
            </w:pPr>
            <w:r>
              <w:t>Exam preparation</w:t>
            </w:r>
          </w:p>
        </w:tc>
      </w:tr>
      <w:tr w:rsidR="00DD7C3D" w14:paraId="6B4E8750" w14:textId="77777777" w:rsidTr="00613349">
        <w:trPr>
          <w:gridAfter w:val="1"/>
          <w:wAfter w:w="61" w:type="dxa"/>
        </w:trPr>
        <w:tc>
          <w:tcPr>
            <w:tcW w:w="1743" w:type="dxa"/>
            <w:shd w:val="clear" w:color="auto" w:fill="BFBFBF" w:themeFill="background1" w:themeFillShade="BF"/>
          </w:tcPr>
          <w:p w14:paraId="2A5BAD25" w14:textId="3BB2963B" w:rsidR="00DD7C3D" w:rsidRDefault="00DD7C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DD7C3D" w:rsidRDefault="00DD7C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DD7C3D" w:rsidRDefault="00DD7C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DD7C3D" w:rsidRDefault="00DD7C3D">
            <w:pPr>
              <w:rPr>
                <w:b/>
                <w:sz w:val="24"/>
              </w:rPr>
            </w:pPr>
          </w:p>
          <w:p w14:paraId="1CD67577" w14:textId="77777777" w:rsidR="00DD7C3D" w:rsidRPr="00AC04D9" w:rsidRDefault="00DD7C3D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2AE790CA" w14:textId="0C5E7610" w:rsidR="00DD7C3D" w:rsidRDefault="00DD7C3D">
            <w:r>
              <w:t xml:space="preserve">Societal context of both the chosen films. Production context of the respective countries. </w:t>
            </w:r>
          </w:p>
          <w:p w14:paraId="16E26EA8" w14:textId="77777777" w:rsidR="00DD7C3D" w:rsidRDefault="00DD7C3D"/>
          <w:p w14:paraId="4B7A5266" w14:textId="77777777" w:rsidR="00DD7C3D" w:rsidRDefault="00DD7C3D"/>
          <w:p w14:paraId="6249D061" w14:textId="77777777" w:rsidR="00DD7C3D" w:rsidRDefault="00DD7C3D"/>
          <w:p w14:paraId="6A652700" w14:textId="2EB7F549" w:rsidR="00DD7C3D" w:rsidRDefault="00DD7C3D"/>
        </w:tc>
        <w:tc>
          <w:tcPr>
            <w:tcW w:w="2038" w:type="dxa"/>
          </w:tcPr>
          <w:p w14:paraId="459623DC" w14:textId="2D503BC0" w:rsidR="00DD7C3D" w:rsidRDefault="00DD7C3D">
            <w:r>
              <w:lastRenderedPageBreak/>
              <w:t>Critical debates and filmmaker theories.</w:t>
            </w:r>
          </w:p>
        </w:tc>
        <w:tc>
          <w:tcPr>
            <w:tcW w:w="1842" w:type="dxa"/>
          </w:tcPr>
          <w:p w14:paraId="0DA7A343" w14:textId="5D5C3345" w:rsidR="00DD7C3D" w:rsidRDefault="00DD7C3D" w:rsidP="3AB47747">
            <w:r>
              <w:t>Critical debates.</w:t>
            </w:r>
          </w:p>
        </w:tc>
        <w:tc>
          <w:tcPr>
            <w:tcW w:w="1843" w:type="dxa"/>
          </w:tcPr>
          <w:p w14:paraId="2BEA883D" w14:textId="4A65074D" w:rsidR="00DD7C3D" w:rsidRDefault="00DD7C3D">
            <w:r>
              <w:t xml:space="preserve">Narratology – the theories of Todorov, </w:t>
            </w:r>
            <w:proofErr w:type="spellStart"/>
            <w:r>
              <w:t>Propp</w:t>
            </w:r>
            <w:proofErr w:type="spellEnd"/>
            <w:r>
              <w:t xml:space="preserve"> and Levi-Strauss. Ideological context of film – film creates meaning to challenge </w:t>
            </w:r>
            <w:r>
              <w:lastRenderedPageBreak/>
              <w:t>hegemonic/ dominant ideologies.</w:t>
            </w:r>
            <w:r>
              <w:t xml:space="preserve"> Auteur theory.</w:t>
            </w:r>
          </w:p>
        </w:tc>
        <w:tc>
          <w:tcPr>
            <w:tcW w:w="4678" w:type="dxa"/>
            <w:gridSpan w:val="2"/>
          </w:tcPr>
          <w:p w14:paraId="4C81FFBF" w14:textId="1CD5BBDA" w:rsidR="00DD7C3D" w:rsidRDefault="00DD7C3D" w:rsidP="00DD7C3D">
            <w:pPr>
              <w:jc w:val="center"/>
            </w:pPr>
            <w:r>
              <w:lastRenderedPageBreak/>
              <w:t>Essay writing techniques – structure and style. Evidencing within responses. Consolidation of all topics.</w:t>
            </w:r>
          </w:p>
        </w:tc>
      </w:tr>
      <w:tr w:rsidR="00DD7C3D" w14:paraId="74ADF14F" w14:textId="77777777" w:rsidTr="00DD7C3D">
        <w:trPr>
          <w:gridAfter w:val="1"/>
          <w:wAfter w:w="61" w:type="dxa"/>
        </w:trPr>
        <w:tc>
          <w:tcPr>
            <w:tcW w:w="1743" w:type="dxa"/>
            <w:shd w:val="clear" w:color="auto" w:fill="BFBFBF" w:themeFill="background1" w:themeFillShade="BF"/>
          </w:tcPr>
          <w:p w14:paraId="59F4FD5B" w14:textId="77777777" w:rsidR="00DD7C3D" w:rsidRDefault="00DD7C3D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14:paraId="18969249" w14:textId="77777777" w:rsidR="00DD7C3D" w:rsidRDefault="00DD7C3D">
            <w:pPr>
              <w:rPr>
                <w:b/>
                <w:sz w:val="24"/>
              </w:rPr>
            </w:pPr>
          </w:p>
          <w:p w14:paraId="6376B7CF" w14:textId="77777777" w:rsidR="00DD7C3D" w:rsidRDefault="00DD7C3D">
            <w:pPr>
              <w:rPr>
                <w:b/>
                <w:sz w:val="24"/>
              </w:rPr>
            </w:pPr>
          </w:p>
          <w:p w14:paraId="5C76705E" w14:textId="77777777" w:rsidR="00DD7C3D" w:rsidRPr="00AC04D9" w:rsidRDefault="00DD7C3D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46C19CC4" w14:textId="2CF2FE30" w:rsidR="00DD7C3D" w:rsidRDefault="00DD7C3D">
            <w:r>
              <w:t>The opportunity of explore distinct cultures within the context of world cinema.</w:t>
            </w:r>
          </w:p>
        </w:tc>
        <w:tc>
          <w:tcPr>
            <w:tcW w:w="2038" w:type="dxa"/>
          </w:tcPr>
          <w:p w14:paraId="0CA7E425" w14:textId="2A4587AE" w:rsidR="00DD7C3D" w:rsidRDefault="0071592F">
            <w:r>
              <w:t>Greater objectivity and analytical skills when assessing the purpose/message of documentary and news footage.</w:t>
            </w:r>
          </w:p>
        </w:tc>
        <w:tc>
          <w:tcPr>
            <w:tcW w:w="1842" w:type="dxa"/>
          </w:tcPr>
          <w:p w14:paraId="67A29977" w14:textId="08FBC2E2" w:rsidR="00DD7C3D" w:rsidRDefault="0028608D" w:rsidP="3AB47747">
            <w:r>
              <w:t>Wider historical context and understanding of the development of film form.</w:t>
            </w:r>
          </w:p>
        </w:tc>
        <w:tc>
          <w:tcPr>
            <w:tcW w:w="1843" w:type="dxa"/>
          </w:tcPr>
          <w:p w14:paraId="1FE82A39" w14:textId="3ACA45D6" w:rsidR="00DD7C3D" w:rsidRDefault="0028608D">
            <w:r>
              <w:t>Present possibilities to view film in a more artistic context – film as art rather than standard narrative-led film making.</w:t>
            </w:r>
          </w:p>
        </w:tc>
        <w:tc>
          <w:tcPr>
            <w:tcW w:w="1985" w:type="dxa"/>
          </w:tcPr>
          <w:p w14:paraId="28A88AD3" w14:textId="25D878A3" w:rsidR="00DD7C3D" w:rsidRDefault="0028608D">
            <w:r>
              <w:t>N/A</w:t>
            </w:r>
          </w:p>
        </w:tc>
        <w:tc>
          <w:tcPr>
            <w:tcW w:w="2693" w:type="dxa"/>
          </w:tcPr>
          <w:p w14:paraId="64E28A61" w14:textId="097BD7AA" w:rsidR="00DD7C3D" w:rsidRDefault="0028608D">
            <w:r>
              <w:t>N/A</w:t>
            </w:r>
            <w:bookmarkStart w:id="0" w:name="_GoBack"/>
            <w:bookmarkEnd w:id="0"/>
          </w:p>
        </w:tc>
      </w:tr>
      <w:tr w:rsidR="0071592F" w14:paraId="50EAF089" w14:textId="77777777" w:rsidTr="001366C6">
        <w:trPr>
          <w:gridAfter w:val="1"/>
          <w:wAfter w:w="61" w:type="dxa"/>
        </w:trPr>
        <w:tc>
          <w:tcPr>
            <w:tcW w:w="1743" w:type="dxa"/>
            <w:shd w:val="clear" w:color="auto" w:fill="BFBFBF" w:themeFill="background1" w:themeFillShade="BF"/>
          </w:tcPr>
          <w:p w14:paraId="60180D62" w14:textId="77777777" w:rsidR="0071592F" w:rsidRDefault="0071592F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14:paraId="5E5E32A3" w14:textId="77777777" w:rsidR="0071592F" w:rsidRPr="00AC04D9" w:rsidRDefault="0071592F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5EC9873B" w14:textId="673AA37B" w:rsidR="0071592F" w:rsidRDefault="0071592F">
            <w:r>
              <w:t>Analytical essays – response to exam style questions.</w:t>
            </w:r>
          </w:p>
        </w:tc>
        <w:tc>
          <w:tcPr>
            <w:tcW w:w="2038" w:type="dxa"/>
          </w:tcPr>
          <w:p w14:paraId="7455D179" w14:textId="4F9E8601" w:rsidR="0071592F" w:rsidRDefault="0071592F">
            <w:r>
              <w:t>Analytical essays – response to exam style questions.</w:t>
            </w:r>
          </w:p>
        </w:tc>
        <w:tc>
          <w:tcPr>
            <w:tcW w:w="1842" w:type="dxa"/>
          </w:tcPr>
          <w:p w14:paraId="544FD22A" w14:textId="511D66D5" w:rsidR="0071592F" w:rsidRDefault="0071592F" w:rsidP="3AB47747">
            <w:r>
              <w:t>Analytical essays – response to exam style questions.</w:t>
            </w:r>
            <w:r>
              <w:t xml:space="preserve"> Practical response to silent storytelling. </w:t>
            </w:r>
          </w:p>
        </w:tc>
        <w:tc>
          <w:tcPr>
            <w:tcW w:w="1843" w:type="dxa"/>
          </w:tcPr>
          <w:p w14:paraId="1B521681" w14:textId="632FF2B1" w:rsidR="0071592F" w:rsidRDefault="0071592F">
            <w:r>
              <w:t>Analytical essays – response to exam style questions.</w:t>
            </w:r>
          </w:p>
        </w:tc>
        <w:tc>
          <w:tcPr>
            <w:tcW w:w="4678" w:type="dxa"/>
            <w:gridSpan w:val="2"/>
          </w:tcPr>
          <w:p w14:paraId="32022239" w14:textId="02FBE463" w:rsidR="0071592F" w:rsidRDefault="0071592F" w:rsidP="0071592F">
            <w:pPr>
              <w:jc w:val="center"/>
            </w:pPr>
            <w:r>
              <w:t>Analytical essays – response to exam style questions.</w:t>
            </w:r>
            <w:r>
              <w:t xml:space="preserve"> Revision techniques to include mind maps and quizzes for factual elements of key films.</w:t>
            </w:r>
          </w:p>
        </w:tc>
      </w:tr>
      <w:tr w:rsidR="00DD7C3D" w14:paraId="1DD61E86" w14:textId="77777777" w:rsidTr="00DD7C3D">
        <w:trPr>
          <w:gridAfter w:val="1"/>
          <w:wAfter w:w="61" w:type="dxa"/>
        </w:trPr>
        <w:tc>
          <w:tcPr>
            <w:tcW w:w="1743" w:type="dxa"/>
            <w:shd w:val="clear" w:color="auto" w:fill="BFBFBF" w:themeFill="background1" w:themeFillShade="BF"/>
          </w:tcPr>
          <w:p w14:paraId="7C2246EB" w14:textId="77777777" w:rsidR="00DD7C3D" w:rsidRDefault="00DD7C3D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14:paraId="75CCA54A" w14:textId="77777777" w:rsidR="00DD7C3D" w:rsidRDefault="00DD7C3D">
            <w:pPr>
              <w:rPr>
                <w:b/>
                <w:sz w:val="24"/>
              </w:rPr>
            </w:pPr>
          </w:p>
          <w:p w14:paraId="46EE0563" w14:textId="77777777" w:rsidR="00DD7C3D" w:rsidRPr="00AC04D9" w:rsidRDefault="00DD7C3D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34518A65" w14:textId="67B23273" w:rsidR="00DD7C3D" w:rsidRDefault="00DD7C3D">
            <w:r>
              <w:t>Behaviours for learning.</w:t>
            </w:r>
          </w:p>
        </w:tc>
        <w:tc>
          <w:tcPr>
            <w:tcW w:w="2038" w:type="dxa"/>
          </w:tcPr>
          <w:p w14:paraId="37371FF4" w14:textId="3A46410A" w:rsidR="00DD7C3D" w:rsidRDefault="00DD7C3D">
            <w:r>
              <w:t>Behaviours for learning.</w:t>
            </w:r>
          </w:p>
        </w:tc>
        <w:tc>
          <w:tcPr>
            <w:tcW w:w="1842" w:type="dxa"/>
          </w:tcPr>
          <w:p w14:paraId="6031D4DD" w14:textId="3439FF9D" w:rsidR="00DD7C3D" w:rsidRDefault="00DD7C3D" w:rsidP="3AB47747">
            <w:r>
              <w:t>Behaviours for learning.</w:t>
            </w:r>
          </w:p>
        </w:tc>
        <w:tc>
          <w:tcPr>
            <w:tcW w:w="1843" w:type="dxa"/>
          </w:tcPr>
          <w:p w14:paraId="58D1B69F" w14:textId="301001DA" w:rsidR="00DD7C3D" w:rsidRDefault="00DD7C3D">
            <w:r>
              <w:t>Behaviours for learning.</w:t>
            </w:r>
          </w:p>
        </w:tc>
        <w:tc>
          <w:tcPr>
            <w:tcW w:w="1985" w:type="dxa"/>
          </w:tcPr>
          <w:p w14:paraId="0057C995" w14:textId="0A448BA7" w:rsidR="00DD7C3D" w:rsidRDefault="0071592F">
            <w:r>
              <w:t>Behaviours for learning.</w:t>
            </w:r>
          </w:p>
        </w:tc>
        <w:tc>
          <w:tcPr>
            <w:tcW w:w="2693" w:type="dxa"/>
          </w:tcPr>
          <w:p w14:paraId="42DD081C" w14:textId="02AE2F68" w:rsidR="00DD7C3D" w:rsidRDefault="0071592F">
            <w:r>
              <w:t>Behaviours for learning.</w:t>
            </w:r>
          </w:p>
        </w:tc>
      </w:tr>
      <w:tr w:rsidR="00DD7C3D" w14:paraId="09270F1A" w14:textId="77777777" w:rsidTr="00DD7C3D">
        <w:trPr>
          <w:gridAfter w:val="1"/>
          <w:wAfter w:w="61" w:type="dxa"/>
        </w:trPr>
        <w:tc>
          <w:tcPr>
            <w:tcW w:w="1743" w:type="dxa"/>
            <w:shd w:val="clear" w:color="auto" w:fill="BFBFBF" w:themeFill="background1" w:themeFillShade="BF"/>
          </w:tcPr>
          <w:p w14:paraId="1A3AF55F" w14:textId="77777777" w:rsidR="00DD7C3D" w:rsidRDefault="00DD7C3D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DD7C3D" w:rsidRDefault="00DD7C3D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DD7C3D" w:rsidRDefault="00DD7C3D" w:rsidP="00335A41">
            <w:pPr>
              <w:rPr>
                <w:b/>
                <w:sz w:val="24"/>
              </w:rPr>
            </w:pPr>
          </w:p>
          <w:p w14:paraId="797BB41A" w14:textId="0ECAC8F8" w:rsidR="00DD7C3D" w:rsidRDefault="00DD7C3D" w:rsidP="00335A41">
            <w:pPr>
              <w:rPr>
                <w:b/>
                <w:sz w:val="24"/>
              </w:rPr>
            </w:pPr>
          </w:p>
        </w:tc>
        <w:tc>
          <w:tcPr>
            <w:tcW w:w="1743" w:type="dxa"/>
          </w:tcPr>
          <w:p w14:paraId="19B94E5F" w14:textId="06A4BBE3" w:rsidR="00DD7C3D" w:rsidRDefault="0071592F">
            <w:r>
              <w:t>Links to experimental film and underpinning of independent film production.</w:t>
            </w:r>
          </w:p>
        </w:tc>
        <w:tc>
          <w:tcPr>
            <w:tcW w:w="2038" w:type="dxa"/>
          </w:tcPr>
          <w:p w14:paraId="75004EFA" w14:textId="3AF3BCE7" w:rsidR="00DD7C3D" w:rsidRDefault="0071592F">
            <w:r>
              <w:t>Links to experimental film and underpinning of independent film production.</w:t>
            </w:r>
          </w:p>
        </w:tc>
        <w:tc>
          <w:tcPr>
            <w:tcW w:w="1842" w:type="dxa"/>
          </w:tcPr>
          <w:p w14:paraId="27E2BD11" w14:textId="3ACFF4E4" w:rsidR="00DD7C3D" w:rsidRDefault="0071592F" w:rsidP="3AB47747">
            <w:r>
              <w:t>Revisited in learning cycle 6</w:t>
            </w:r>
          </w:p>
        </w:tc>
        <w:tc>
          <w:tcPr>
            <w:tcW w:w="1843" w:type="dxa"/>
          </w:tcPr>
          <w:p w14:paraId="407BEC8C" w14:textId="45F10A68" w:rsidR="00DD7C3D" w:rsidRDefault="0071592F">
            <w:r>
              <w:t>Revisited in learning cycle 6</w:t>
            </w:r>
          </w:p>
        </w:tc>
        <w:tc>
          <w:tcPr>
            <w:tcW w:w="1985" w:type="dxa"/>
          </w:tcPr>
          <w:p w14:paraId="6D2E999D" w14:textId="4AA6F1FC" w:rsidR="00DD7C3D" w:rsidRDefault="0071592F">
            <w:r>
              <w:t>N/A</w:t>
            </w:r>
          </w:p>
        </w:tc>
        <w:tc>
          <w:tcPr>
            <w:tcW w:w="2693" w:type="dxa"/>
          </w:tcPr>
          <w:p w14:paraId="2FC80550" w14:textId="19FC6DDE" w:rsidR="00DD7C3D" w:rsidRDefault="0071592F">
            <w:r>
              <w:t>N/A</w:t>
            </w:r>
          </w:p>
        </w:tc>
      </w:tr>
    </w:tbl>
    <w:p w14:paraId="3A5DADA2" w14:textId="77777777" w:rsidR="00AC04D9" w:rsidRDefault="00AC04D9"/>
    <w:sectPr w:rsidR="00AC04D9" w:rsidSect="00C87573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27456C"/>
    <w:rsid w:val="0028608D"/>
    <w:rsid w:val="00335A41"/>
    <w:rsid w:val="004C1C7D"/>
    <w:rsid w:val="0071592F"/>
    <w:rsid w:val="0077704C"/>
    <w:rsid w:val="00A04373"/>
    <w:rsid w:val="00A22813"/>
    <w:rsid w:val="00AC04D9"/>
    <w:rsid w:val="00B77BB6"/>
    <w:rsid w:val="00C87573"/>
    <w:rsid w:val="00DD7C3D"/>
    <w:rsid w:val="00E36656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E71B0F-8C7B-4D3E-BFA7-68A462216716}">
  <ds:schemaRefs>
    <ds:schemaRef ds:uri="http://schemas.microsoft.com/office/2006/documentManagement/types"/>
    <ds:schemaRef ds:uri="http://purl.org/dc/terms/"/>
    <ds:schemaRef ds:uri="49801ad6-b6bf-46e4-9c8b-6a1eaa7a48e4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d94029c-078e-4d87-b17a-65f72f99882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2CD0DDB-4051-44AE-9399-4387A15C7509}"/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John Panton</cp:lastModifiedBy>
  <cp:revision>2</cp:revision>
  <dcterms:created xsi:type="dcterms:W3CDTF">2021-07-20T10:25:00Z</dcterms:created>
  <dcterms:modified xsi:type="dcterms:W3CDTF">2021-07-20T10:25:00Z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