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AC04D9" w:rsidR="004C1C7D" w:rsidP="00AC04D9" w:rsidRDefault="00AC04D9" w14:paraId="2997AA69" w14:textId="2FA2F3DB">
      <w:pPr>
        <w:jc w:val="center"/>
        <w:rPr>
          <w:b/>
          <w:sz w:val="28"/>
        </w:rPr>
      </w:pPr>
      <w:r w:rsidRPr="00AC04D9">
        <w:rPr>
          <w:b/>
          <w:sz w:val="28"/>
        </w:rPr>
        <w:t>Subject Year Curriculum Overview</w:t>
      </w:r>
      <w:r w:rsidR="009039AF">
        <w:rPr>
          <w:b/>
          <w:sz w:val="28"/>
        </w:rPr>
        <w:t xml:space="preserve"> – Geography Year 7</w:t>
      </w:r>
    </w:p>
    <w:tbl>
      <w:tblPr>
        <w:tblStyle w:val="TableGrid"/>
        <w:tblW w:w="15540" w:type="dxa"/>
        <w:tblLook w:val="04A0" w:firstRow="1" w:lastRow="0" w:firstColumn="1" w:lastColumn="0" w:noHBand="0" w:noVBand="1"/>
      </w:tblPr>
      <w:tblGrid>
        <w:gridCol w:w="1672"/>
        <w:gridCol w:w="1608"/>
        <w:gridCol w:w="1608"/>
        <w:gridCol w:w="1608"/>
        <w:gridCol w:w="1854"/>
        <w:gridCol w:w="1729"/>
        <w:gridCol w:w="1729"/>
        <w:gridCol w:w="1860"/>
        <w:gridCol w:w="1872"/>
      </w:tblGrid>
      <w:tr w:rsidRPr="00AC04D9" w:rsidR="00C01281" w:rsidTr="00655A98" w14:paraId="2C9589AE" w14:textId="77777777">
        <w:tc>
          <w:tcPr>
            <w:tcW w:w="1672" w:type="dxa"/>
            <w:shd w:val="clear" w:color="auto" w:fill="BFBFBF" w:themeFill="background1" w:themeFillShade="BF"/>
            <w:tcMar/>
          </w:tcPr>
          <w:p w:rsidRPr="00AC04D9" w:rsidR="00C01281" w:rsidP="00AC04D9" w:rsidRDefault="00C01281" w14:paraId="39556DBD" w14:textId="77777777">
            <w:pPr>
              <w:jc w:val="center"/>
              <w:rPr>
                <w:b/>
                <w:sz w:val="24"/>
              </w:rPr>
            </w:pPr>
          </w:p>
        </w:tc>
        <w:tc>
          <w:tcPr>
            <w:tcW w:w="4824" w:type="dxa"/>
            <w:gridSpan w:val="3"/>
            <w:shd w:val="clear" w:color="auto" w:fill="BFBFBF" w:themeFill="background1" w:themeFillShade="BF"/>
            <w:tcMar/>
          </w:tcPr>
          <w:p w:rsidRPr="00335A41" w:rsidR="00C01281" w:rsidP="00335A41" w:rsidRDefault="00C01281" w14:paraId="6912F66F" w14:textId="1490348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5312" w:type="dxa"/>
            <w:gridSpan w:val="3"/>
            <w:shd w:val="clear" w:color="auto" w:fill="BFBFBF" w:themeFill="background1" w:themeFillShade="BF"/>
            <w:tcMar/>
          </w:tcPr>
          <w:p w:rsidRPr="00AC04D9" w:rsidR="00C01281" w:rsidP="00335A41" w:rsidRDefault="00C01281" w14:paraId="652D2158" w14:textId="7777777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Spring </w:t>
            </w:r>
          </w:p>
          <w:p w:rsidR="00C01281" w:rsidP="00335A41" w:rsidRDefault="00C01281" w14:paraId="4D1B4CB1" w14:textId="6A5BF75A">
            <w:pPr>
              <w:jc w:val="center"/>
              <w:rPr>
                <w:b/>
                <w:sz w:val="24"/>
              </w:rPr>
            </w:pPr>
          </w:p>
        </w:tc>
        <w:tc>
          <w:tcPr>
            <w:tcW w:w="3732" w:type="dxa"/>
            <w:gridSpan w:val="2"/>
            <w:shd w:val="clear" w:color="auto" w:fill="BFBFBF" w:themeFill="background1" w:themeFillShade="BF"/>
            <w:tcMar/>
          </w:tcPr>
          <w:p w:rsidRPr="00AC04D9" w:rsidR="00C01281" w:rsidP="00335A41" w:rsidRDefault="00C01281" w14:paraId="19C16D94" w14:textId="1F4FA28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</w:p>
        </w:tc>
      </w:tr>
      <w:tr w:rsidRPr="00AC04D9" w:rsidR="00C01281" w:rsidTr="00655A98" w14:paraId="28D0CA4F" w14:textId="77777777">
        <w:tc>
          <w:tcPr>
            <w:tcW w:w="1672" w:type="dxa"/>
            <w:shd w:val="clear" w:color="auto" w:fill="BFBFBF" w:themeFill="background1" w:themeFillShade="BF"/>
            <w:tcMar/>
          </w:tcPr>
          <w:p w:rsidRPr="00AC04D9" w:rsidR="00C01281" w:rsidP="00AC04D9" w:rsidRDefault="00C01281" w14:paraId="3A7154D6" w14:textId="77777777">
            <w:pPr>
              <w:jc w:val="center"/>
              <w:rPr>
                <w:b/>
                <w:sz w:val="24"/>
              </w:rPr>
            </w:pPr>
          </w:p>
        </w:tc>
        <w:tc>
          <w:tcPr>
            <w:tcW w:w="1608" w:type="dxa"/>
            <w:shd w:val="clear" w:color="auto" w:fill="BFBFBF" w:themeFill="background1" w:themeFillShade="BF"/>
            <w:tcMar/>
          </w:tcPr>
          <w:p w:rsidRPr="00AC04D9" w:rsidR="00C01281" w:rsidP="00AC04D9" w:rsidRDefault="00C01281" w14:paraId="28D075A7" w14:textId="7777777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1</w:t>
            </w:r>
          </w:p>
        </w:tc>
        <w:tc>
          <w:tcPr>
            <w:tcW w:w="1608" w:type="dxa"/>
            <w:shd w:val="clear" w:color="auto" w:fill="BFBFBF" w:themeFill="background1" w:themeFillShade="BF"/>
            <w:tcMar/>
          </w:tcPr>
          <w:p w:rsidRPr="00AC04D9" w:rsidR="00C01281" w:rsidP="00AC04D9" w:rsidRDefault="00C01281" w14:paraId="603E4E53" w14:textId="7777777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2</w:t>
            </w:r>
          </w:p>
        </w:tc>
        <w:tc>
          <w:tcPr>
            <w:tcW w:w="1608" w:type="dxa"/>
            <w:shd w:val="clear" w:color="auto" w:fill="BFBFBF" w:themeFill="background1" w:themeFillShade="BF"/>
            <w:tcMar/>
          </w:tcPr>
          <w:p w:rsidR="00C01281" w:rsidP="3AB47747" w:rsidRDefault="00C01281" w14:paraId="20CCCB67" w14:textId="4C548DBE">
            <w:pPr>
              <w:jc w:val="center"/>
              <w:rPr>
                <w:b/>
                <w:bCs/>
                <w:sz w:val="24"/>
                <w:szCs w:val="24"/>
              </w:rPr>
            </w:pPr>
            <w:r w:rsidRPr="3AB47747">
              <w:rPr>
                <w:b/>
                <w:bCs/>
                <w:sz w:val="24"/>
                <w:szCs w:val="24"/>
              </w:rPr>
              <w:t>Learning Cycle  3</w:t>
            </w:r>
          </w:p>
        </w:tc>
        <w:tc>
          <w:tcPr>
            <w:tcW w:w="1854" w:type="dxa"/>
            <w:shd w:val="clear" w:color="auto" w:fill="BFBFBF" w:themeFill="background1" w:themeFillShade="BF"/>
            <w:tcMar/>
          </w:tcPr>
          <w:p w:rsidRPr="00AC04D9" w:rsidR="00C01281" w:rsidP="00335A41" w:rsidRDefault="00C01281" w14:paraId="514FAB01" w14:textId="40C4D675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4</w:t>
            </w:r>
          </w:p>
        </w:tc>
        <w:tc>
          <w:tcPr>
            <w:tcW w:w="1729" w:type="dxa"/>
            <w:shd w:val="clear" w:color="auto" w:fill="BFBFBF" w:themeFill="background1" w:themeFillShade="BF"/>
            <w:tcMar/>
          </w:tcPr>
          <w:p w:rsidRPr="00AC04D9" w:rsidR="00C01281" w:rsidP="00335A41" w:rsidRDefault="00C01281" w14:paraId="786031EE" w14:textId="6C6FE75F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5</w:t>
            </w:r>
          </w:p>
        </w:tc>
        <w:tc>
          <w:tcPr>
            <w:tcW w:w="1729" w:type="dxa"/>
            <w:shd w:val="clear" w:color="auto" w:fill="BFBFBF" w:themeFill="background1" w:themeFillShade="BF"/>
            <w:tcMar/>
          </w:tcPr>
          <w:p w:rsidRPr="00AC04D9" w:rsidR="00C01281" w:rsidP="00335A41" w:rsidRDefault="00C01281" w14:paraId="514B8D30" w14:textId="65C06F3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5</w:t>
            </w:r>
          </w:p>
        </w:tc>
        <w:tc>
          <w:tcPr>
            <w:tcW w:w="1860" w:type="dxa"/>
            <w:shd w:val="clear" w:color="auto" w:fill="BFBFBF" w:themeFill="background1" w:themeFillShade="BF"/>
            <w:tcMar/>
          </w:tcPr>
          <w:p w:rsidRPr="00AC04D9" w:rsidR="00C01281" w:rsidP="00335A41" w:rsidRDefault="00C01281" w14:paraId="1D687F3C" w14:textId="7FD2B3E0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6</w:t>
            </w:r>
          </w:p>
        </w:tc>
        <w:tc>
          <w:tcPr>
            <w:tcW w:w="1872" w:type="dxa"/>
            <w:shd w:val="clear" w:color="auto" w:fill="BFBFBF" w:themeFill="background1" w:themeFillShade="BF"/>
            <w:tcMar/>
          </w:tcPr>
          <w:p w:rsidRPr="00AC04D9" w:rsidR="00C01281" w:rsidP="00335A41" w:rsidRDefault="00C01281" w14:paraId="4CE5D95E" w14:textId="40C0475F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7</w:t>
            </w:r>
          </w:p>
        </w:tc>
      </w:tr>
      <w:tr w:rsidR="00C01281" w:rsidTr="00655A98" w14:paraId="7F7BB83E" w14:textId="77777777">
        <w:tc>
          <w:tcPr>
            <w:tcW w:w="1672" w:type="dxa"/>
            <w:shd w:val="clear" w:color="auto" w:fill="BFBFBF" w:themeFill="background1" w:themeFillShade="BF"/>
            <w:tcMar/>
          </w:tcPr>
          <w:p w:rsidRPr="00AC04D9" w:rsidR="00C01281" w:rsidRDefault="00C01281" w14:paraId="6CEE0666" w14:textId="77777777">
            <w:pPr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Topic </w:t>
            </w:r>
          </w:p>
          <w:p w:rsidRPr="00AC04D9" w:rsidR="00C01281" w:rsidRDefault="00C01281" w14:paraId="02785EC2" w14:textId="77777777">
            <w:pPr>
              <w:rPr>
                <w:b/>
                <w:sz w:val="24"/>
              </w:rPr>
            </w:pPr>
          </w:p>
        </w:tc>
        <w:tc>
          <w:tcPr>
            <w:tcW w:w="1608" w:type="dxa"/>
            <w:shd w:val="clear" w:color="auto" w:fill="FFF2CC" w:themeFill="accent4" w:themeFillTint="33"/>
            <w:tcMar/>
          </w:tcPr>
          <w:p w:rsidRPr="00CC5575" w:rsidR="00C01281" w:rsidP="00425D3F" w:rsidRDefault="00C01281" w14:paraId="2B2335E0" w14:textId="77777777">
            <w:pPr>
              <w:rPr>
                <w:sz w:val="18"/>
              </w:rPr>
            </w:pPr>
            <w:r w:rsidRPr="00CC5575">
              <w:rPr>
                <w:sz w:val="18"/>
              </w:rPr>
              <w:t>An introduction to KS3 Geography to cover:</w:t>
            </w:r>
          </w:p>
          <w:p w:rsidR="00C01281" w:rsidP="00425D3F" w:rsidRDefault="00C01281" w14:paraId="44B98140" w14:textId="0D735F25">
            <w:pPr>
              <w:rPr>
                <w:sz w:val="18"/>
              </w:rPr>
            </w:pPr>
            <w:r w:rsidRPr="00425D3F">
              <w:rPr>
                <w:sz w:val="18"/>
              </w:rPr>
              <w:t>The different approaches to Human and Physical Geography</w:t>
            </w:r>
          </w:p>
          <w:p w:rsidRPr="00425D3F" w:rsidR="00C01281" w:rsidP="00425D3F" w:rsidRDefault="00C01281" w14:paraId="1E15C583" w14:textId="77777777">
            <w:pPr>
              <w:rPr>
                <w:sz w:val="18"/>
              </w:rPr>
            </w:pPr>
          </w:p>
          <w:p w:rsidR="00C01281" w:rsidP="00425D3F" w:rsidRDefault="00C01281" w14:paraId="5ED7FAF0" w14:textId="1BA04B52">
            <w:r w:rsidRPr="00CC5575">
              <w:rPr>
                <w:sz w:val="18"/>
              </w:rPr>
              <w:t>Comparing and contrasting “Physical Environments” and “Human Characteristics</w:t>
            </w:r>
          </w:p>
        </w:tc>
        <w:tc>
          <w:tcPr>
            <w:tcW w:w="1608" w:type="dxa"/>
            <w:shd w:val="clear" w:color="auto" w:fill="FFF2CC" w:themeFill="accent4" w:themeFillTint="33"/>
            <w:tcMar/>
          </w:tcPr>
          <w:p w:rsidR="00C01281" w:rsidP="00425D3F" w:rsidRDefault="00C01281" w14:paraId="1EC2A774" w14:textId="01795B79">
            <w:r w:rsidRPr="00425D3F">
              <w:t xml:space="preserve">Locational knowledge: locally, nationally and globally </w:t>
            </w:r>
          </w:p>
        </w:tc>
        <w:tc>
          <w:tcPr>
            <w:tcW w:w="1608" w:type="dxa"/>
            <w:shd w:val="clear" w:color="auto" w:fill="FFF2CC" w:themeFill="accent4" w:themeFillTint="33"/>
            <w:tcMar/>
          </w:tcPr>
          <w:p w:rsidR="00C01281" w:rsidP="3AB47747" w:rsidRDefault="00C01281" w14:paraId="1463465F" w14:textId="6A6EC43A">
            <w:r w:rsidRPr="00CC5575">
              <w:rPr>
                <w:sz w:val="18"/>
              </w:rPr>
              <w:t>Ordnance Survey Maps</w:t>
            </w:r>
          </w:p>
        </w:tc>
        <w:tc>
          <w:tcPr>
            <w:tcW w:w="1854" w:type="dxa"/>
            <w:shd w:val="clear" w:color="auto" w:fill="FFF2CC" w:themeFill="accent4" w:themeFillTint="33"/>
            <w:tcMar/>
          </w:tcPr>
          <w:p w:rsidRPr="00C01281" w:rsidR="00C01281" w:rsidP="00C01281" w:rsidRDefault="00C01281" w14:paraId="010FFD01" w14:textId="77777777">
            <w:r w:rsidRPr="00C01281">
              <w:t xml:space="preserve">Mapping Africa and challenging stereotypes </w:t>
            </w:r>
          </w:p>
          <w:p w:rsidR="00C01281" w:rsidRDefault="00C01281" w14:paraId="2C9EC497" w14:textId="77777777"/>
        </w:tc>
        <w:tc>
          <w:tcPr>
            <w:tcW w:w="1729" w:type="dxa"/>
            <w:shd w:val="clear" w:color="auto" w:fill="FFF2CC" w:themeFill="accent4" w:themeFillTint="33"/>
            <w:tcMar/>
          </w:tcPr>
          <w:p w:rsidRPr="00C01281" w:rsidR="00C01281" w:rsidP="00C01281" w:rsidRDefault="00C01281" w14:paraId="187B0B0B" w14:textId="77777777">
            <w:r w:rsidRPr="00C01281">
              <w:t>Focus on Kenya</w:t>
            </w:r>
          </w:p>
          <w:p w:rsidR="00C01281" w:rsidRDefault="00C01281" w14:paraId="61E89837" w14:textId="77777777"/>
        </w:tc>
        <w:tc>
          <w:tcPr>
            <w:tcW w:w="1729" w:type="dxa"/>
            <w:shd w:val="clear" w:color="auto" w:fill="FFF2CC" w:themeFill="accent4" w:themeFillTint="33"/>
            <w:tcMar/>
          </w:tcPr>
          <w:p w:rsidRPr="00C01281" w:rsidR="00C01281" w:rsidP="00C01281" w:rsidRDefault="00C01281" w14:paraId="59CE4319" w14:textId="77777777">
            <w:r w:rsidRPr="00C01281">
              <w:t>Strategies for closing the development gap</w:t>
            </w:r>
          </w:p>
          <w:p w:rsidR="00C01281" w:rsidRDefault="00C01281" w14:paraId="39BBDBA4" w14:textId="77777777"/>
        </w:tc>
        <w:tc>
          <w:tcPr>
            <w:tcW w:w="1860" w:type="dxa"/>
            <w:shd w:val="clear" w:color="auto" w:fill="FFF2CC" w:themeFill="accent4" w:themeFillTint="33"/>
            <w:tcMar/>
          </w:tcPr>
          <w:p w:rsidR="00C01281" w:rsidRDefault="00C01281" w14:paraId="33245B23" w14:textId="39FDF150">
            <w:r w:rsidR="59E9D4CA">
              <w:rPr/>
              <w:t>Evaluating Environmental Quality</w:t>
            </w:r>
          </w:p>
        </w:tc>
        <w:tc>
          <w:tcPr>
            <w:tcW w:w="1872" w:type="dxa"/>
            <w:shd w:val="clear" w:color="auto" w:fill="FFF2CC" w:themeFill="accent4" w:themeFillTint="33"/>
            <w:tcMar/>
          </w:tcPr>
          <w:p w:rsidR="00C01281" w:rsidRDefault="00C01281" w14:paraId="14C90970" w14:textId="2CCD9973">
            <w:r w:rsidR="59E9D4CA">
              <w:rPr/>
              <w:t xml:space="preserve">A </w:t>
            </w:r>
            <w:r w:rsidR="424BD2FC">
              <w:rPr/>
              <w:t>D</w:t>
            </w:r>
            <w:r w:rsidR="59E9D4CA">
              <w:rPr/>
              <w:t xml:space="preserve">ecision Making Exercise based on </w:t>
            </w:r>
            <w:proofErr w:type="spellStart"/>
            <w:r w:rsidR="59E9D4CA">
              <w:rPr/>
              <w:t>Phear</w:t>
            </w:r>
            <w:proofErr w:type="spellEnd"/>
            <w:r w:rsidR="59E9D4CA">
              <w:rPr/>
              <w:t xml:space="preserve"> Park</w:t>
            </w:r>
          </w:p>
        </w:tc>
      </w:tr>
      <w:tr w:rsidR="00C01281" w:rsidTr="00655A98" w14:paraId="1ADD905F" w14:textId="77777777">
        <w:tc>
          <w:tcPr>
            <w:tcW w:w="1672" w:type="dxa"/>
            <w:shd w:val="clear" w:color="auto" w:fill="BFBFBF" w:themeFill="background1" w:themeFillShade="BF"/>
            <w:tcMar/>
          </w:tcPr>
          <w:p w:rsidR="00C01281" w:rsidP="0077704C" w:rsidRDefault="00C01281" w14:paraId="7AF764A9" w14:textId="6375312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Critical Prior Knowledge </w:t>
            </w:r>
          </w:p>
        </w:tc>
        <w:tc>
          <w:tcPr>
            <w:tcW w:w="1608" w:type="dxa"/>
            <w:tcMar/>
          </w:tcPr>
          <w:p w:rsidRPr="00425D3F" w:rsidR="00C01281" w:rsidP="00425D3F" w:rsidRDefault="00C01281" w14:paraId="01C89091" w14:textId="77777777">
            <w:pPr>
              <w:rPr>
                <w:b/>
                <w:sz w:val="18"/>
              </w:rPr>
            </w:pPr>
            <w:r w:rsidRPr="00425D3F">
              <w:rPr>
                <w:sz w:val="18"/>
              </w:rPr>
              <w:t>Students likely to have varied experience of KS2 Geography therefore this term is intended to catch up and cover a range of basics</w:t>
            </w:r>
          </w:p>
          <w:p w:rsidR="00C01281" w:rsidRDefault="00C01281" w14:paraId="7FDD9FA7" w14:textId="77777777"/>
        </w:tc>
        <w:tc>
          <w:tcPr>
            <w:tcW w:w="1608" w:type="dxa"/>
            <w:tcMar/>
          </w:tcPr>
          <w:p w:rsidRPr="00425D3F" w:rsidR="00C01281" w:rsidP="00425D3F" w:rsidRDefault="00C01281" w14:paraId="05BA70B8" w14:textId="77777777">
            <w:pPr>
              <w:rPr>
                <w:b/>
                <w:sz w:val="18"/>
              </w:rPr>
            </w:pPr>
            <w:r w:rsidRPr="00425D3F">
              <w:rPr>
                <w:sz w:val="18"/>
              </w:rPr>
              <w:t>Students likely to have varied experience of KS2 Geography therefore this term is intended to catch up and cover a range of basics</w:t>
            </w:r>
          </w:p>
          <w:p w:rsidR="00C01281" w:rsidRDefault="00C01281" w14:paraId="7442B809" w14:textId="77777777"/>
        </w:tc>
        <w:tc>
          <w:tcPr>
            <w:tcW w:w="1608" w:type="dxa"/>
            <w:tcMar/>
          </w:tcPr>
          <w:p w:rsidRPr="00425D3F" w:rsidR="00C01281" w:rsidP="00425D3F" w:rsidRDefault="00C01281" w14:paraId="0A88E2B0" w14:textId="77777777">
            <w:pPr>
              <w:rPr>
                <w:b/>
                <w:sz w:val="18"/>
              </w:rPr>
            </w:pPr>
            <w:r w:rsidRPr="00425D3F">
              <w:rPr>
                <w:sz w:val="18"/>
              </w:rPr>
              <w:t>Students likely to have varied experience of KS2 Geography therefore this term is intended to catch up and cover a range of basics</w:t>
            </w:r>
          </w:p>
          <w:p w:rsidR="00C01281" w:rsidP="3AB47747" w:rsidRDefault="00C01281" w14:paraId="33D788A0" w14:textId="124017DC"/>
        </w:tc>
        <w:tc>
          <w:tcPr>
            <w:tcW w:w="1854" w:type="dxa"/>
            <w:tcMar/>
          </w:tcPr>
          <w:p w:rsidRPr="00C01281" w:rsidR="00C01281" w:rsidP="00C01281" w:rsidRDefault="00C01281" w14:paraId="15AED49E" w14:textId="77777777">
            <w:r w:rsidRPr="00C01281">
              <w:t>Map and photograph interpretation</w:t>
            </w:r>
          </w:p>
          <w:p w:rsidR="00C01281" w:rsidRDefault="00C01281" w14:paraId="3E9B208A" w14:textId="77777777"/>
        </w:tc>
        <w:tc>
          <w:tcPr>
            <w:tcW w:w="1729" w:type="dxa"/>
            <w:tcMar/>
          </w:tcPr>
          <w:p w:rsidR="00C01281" w:rsidRDefault="00C01281" w14:paraId="603C1DEE" w14:textId="7BBE3C1C">
            <w:r w:rsidRPr="00C01281">
              <w:t>Evaluating the strengths and weaknesses of situations/places from sources</w:t>
            </w:r>
          </w:p>
        </w:tc>
        <w:tc>
          <w:tcPr>
            <w:tcW w:w="1729" w:type="dxa"/>
            <w:tcMar/>
          </w:tcPr>
          <w:p w:rsidR="00C01281" w:rsidRDefault="00C01281" w14:paraId="22B394F9" w14:textId="4A6AC2FA">
            <w:r w:rsidRPr="00C01281">
              <w:t>Evaluating the strengths and weaknesses of situations/places from sources</w:t>
            </w:r>
          </w:p>
        </w:tc>
        <w:tc>
          <w:tcPr>
            <w:tcW w:w="1860" w:type="dxa"/>
            <w:tcMar/>
          </w:tcPr>
          <w:p w:rsidR="00C01281" w:rsidRDefault="00C01281" w14:paraId="7D551E75" w14:textId="42FB1780">
            <w:r w:rsidR="3C76AF22">
              <w:rPr/>
              <w:t>Thinking like a Geographer to consider the social, economic and environmental aspects of a place – photograph interpretation</w:t>
            </w:r>
          </w:p>
        </w:tc>
        <w:tc>
          <w:tcPr>
            <w:tcW w:w="1872" w:type="dxa"/>
            <w:tcMar/>
          </w:tcPr>
          <w:p w:rsidR="00C01281" w:rsidRDefault="00C01281" w14:paraId="66A46561" w14:textId="518EFE7A">
            <w:r w:rsidR="5CAE4381">
              <w:rPr/>
              <w:t>Use of Environmental Quality Index</w:t>
            </w:r>
          </w:p>
          <w:p w:rsidR="00C01281" w:rsidP="3B601DAC" w:rsidRDefault="00C01281" w14:paraId="2F0872AB" w14:textId="46041877">
            <w:pPr>
              <w:pStyle w:val="Normal"/>
            </w:pPr>
          </w:p>
          <w:p w:rsidR="00C01281" w:rsidP="3B601DAC" w:rsidRDefault="00C01281" w14:paraId="457E5707" w14:textId="07C2D444">
            <w:pPr>
              <w:pStyle w:val="Normal"/>
            </w:pPr>
            <w:r w:rsidR="5CAE4381">
              <w:rPr/>
              <w:t xml:space="preserve">Fieldwork skills </w:t>
            </w:r>
            <w:r w:rsidR="76F53A84">
              <w:rPr/>
              <w:t>from Learning Cycle 6</w:t>
            </w:r>
          </w:p>
        </w:tc>
      </w:tr>
      <w:tr w:rsidR="00C01281" w:rsidTr="00655A98" w14:paraId="1FDC97C4" w14:textId="77777777">
        <w:tc>
          <w:tcPr>
            <w:tcW w:w="1672" w:type="dxa"/>
            <w:shd w:val="clear" w:color="auto" w:fill="BFBFBF" w:themeFill="background1" w:themeFillShade="BF"/>
            <w:tcMar/>
          </w:tcPr>
          <w:p w:rsidR="00C01281" w:rsidRDefault="00C01281" w14:paraId="48582952" w14:textId="54A7711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Overall Intent</w:t>
            </w:r>
          </w:p>
          <w:p w:rsidR="00C01281" w:rsidRDefault="00C01281" w14:paraId="7935FFEF" w14:textId="4C33BB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(Big ideas and key concepts)</w:t>
            </w:r>
          </w:p>
          <w:p w:rsidRPr="00AC04D9" w:rsidR="00C01281" w:rsidRDefault="00C01281" w14:paraId="27A8692A" w14:textId="77777777">
            <w:pPr>
              <w:rPr>
                <w:b/>
                <w:sz w:val="24"/>
              </w:rPr>
            </w:pPr>
          </w:p>
        </w:tc>
        <w:tc>
          <w:tcPr>
            <w:tcW w:w="1608" w:type="dxa"/>
            <w:tcMar/>
          </w:tcPr>
          <w:p w:rsidR="00C01281" w:rsidP="00425D3F" w:rsidRDefault="00C01281" w14:paraId="2F23EDF3" w14:textId="2579F963">
            <w:pPr>
              <w:rPr>
                <w:sz w:val="18"/>
              </w:rPr>
            </w:pPr>
            <w:r w:rsidRPr="00425D3F">
              <w:rPr>
                <w:sz w:val="18"/>
              </w:rPr>
              <w:t>Places can be analysed according to their Human and Physical Geography</w:t>
            </w:r>
          </w:p>
          <w:p w:rsidRPr="00425D3F" w:rsidR="00C01281" w:rsidP="00425D3F" w:rsidRDefault="00C01281" w14:paraId="53610E53" w14:textId="77777777">
            <w:pPr>
              <w:rPr>
                <w:sz w:val="18"/>
              </w:rPr>
            </w:pPr>
          </w:p>
          <w:p w:rsidR="00C01281" w:rsidP="00425D3F" w:rsidRDefault="00C01281" w14:paraId="02D7351F" w14:textId="48EEB1E5">
            <w:r w:rsidRPr="00CC5575">
              <w:rPr>
                <w:sz w:val="18"/>
              </w:rPr>
              <w:lastRenderedPageBreak/>
              <w:t>Evaluating the advantages and disadvantages of places</w:t>
            </w:r>
          </w:p>
        </w:tc>
        <w:tc>
          <w:tcPr>
            <w:tcW w:w="1608" w:type="dxa"/>
            <w:tcMar/>
          </w:tcPr>
          <w:p w:rsidR="00C01281" w:rsidRDefault="00C01281" w14:paraId="151D96F8" w14:textId="19061B81">
            <w:r>
              <w:lastRenderedPageBreak/>
              <w:t>Improving locational knowledge across a variety of scales</w:t>
            </w:r>
          </w:p>
        </w:tc>
        <w:tc>
          <w:tcPr>
            <w:tcW w:w="1608" w:type="dxa"/>
            <w:tcMar/>
          </w:tcPr>
          <w:p w:rsidR="00C01281" w:rsidP="3AB47747" w:rsidRDefault="00C01281" w14:paraId="07C50790" w14:textId="77A94093">
            <w:r>
              <w:t>Ordnance survey maps can teach us a great deal about what places are like</w:t>
            </w:r>
          </w:p>
        </w:tc>
        <w:tc>
          <w:tcPr>
            <w:tcW w:w="1854" w:type="dxa"/>
            <w:tcMar/>
          </w:tcPr>
          <w:p w:rsidR="00C01281" w:rsidRDefault="00C01281" w14:paraId="5BB31DDE" w14:textId="77777777">
            <w:r>
              <w:t xml:space="preserve">Africa is a very large continent with a wide diversity of physical and </w:t>
            </w:r>
            <w:r>
              <w:lastRenderedPageBreak/>
              <w:t>human characteristics.</w:t>
            </w:r>
          </w:p>
          <w:p w:rsidR="00C01281" w:rsidRDefault="00C01281" w14:paraId="2B355E1F" w14:textId="22DF4297">
            <w:r>
              <w:t>There are many common misconceptions about Africa and stereotypes should be challenged.</w:t>
            </w:r>
          </w:p>
        </w:tc>
        <w:tc>
          <w:tcPr>
            <w:tcW w:w="1729" w:type="dxa"/>
            <w:tcMar/>
          </w:tcPr>
          <w:p w:rsidR="00C01281" w:rsidRDefault="00C01281" w14:paraId="39689451" w14:textId="6E689B92">
            <w:r>
              <w:lastRenderedPageBreak/>
              <w:t xml:space="preserve">Kenya is an example within Africa of a country that has diverse physical and human </w:t>
            </w:r>
            <w:r>
              <w:lastRenderedPageBreak/>
              <w:t>landscapes, including within urban areas. It is a country experiencing change which requires understanding and management.</w:t>
            </w:r>
          </w:p>
        </w:tc>
        <w:tc>
          <w:tcPr>
            <w:tcW w:w="1729" w:type="dxa"/>
            <w:tcMar/>
          </w:tcPr>
          <w:p w:rsidR="00C01281" w:rsidRDefault="00C01281" w14:paraId="29811CFC" w14:textId="0F158EE5">
            <w:r>
              <w:lastRenderedPageBreak/>
              <w:t xml:space="preserve">There are different approaches to poverty reduction and these require </w:t>
            </w:r>
            <w:r>
              <w:lastRenderedPageBreak/>
              <w:t>understanding and evaluation in order to be effective.</w:t>
            </w:r>
          </w:p>
        </w:tc>
        <w:tc>
          <w:tcPr>
            <w:tcW w:w="1860" w:type="dxa"/>
            <w:tcMar/>
          </w:tcPr>
          <w:p w:rsidR="00C01281" w:rsidRDefault="00C01281" w14:paraId="6AEFF035" w14:textId="5EB4A4DF">
            <w:r w:rsidR="50DB41E3">
              <w:rPr/>
              <w:t>Evaluating places should consider Social, Economic and Environmental aspects.</w:t>
            </w:r>
          </w:p>
          <w:p w:rsidR="00C01281" w:rsidP="3B601DAC" w:rsidRDefault="00C01281" w14:paraId="695B6C13" w14:textId="3E4E1805">
            <w:pPr>
              <w:pStyle w:val="Normal"/>
            </w:pPr>
          </w:p>
          <w:p w:rsidR="00C01281" w:rsidP="3B601DAC" w:rsidRDefault="00C01281" w14:paraId="7C0EC515" w14:textId="78A2F6FE">
            <w:pPr>
              <w:pStyle w:val="Normal"/>
            </w:pPr>
            <w:r w:rsidR="50DB41E3">
              <w:rPr/>
              <w:t>The environment can be a human environment (the “built” environment) or natural</w:t>
            </w:r>
          </w:p>
        </w:tc>
        <w:tc>
          <w:tcPr>
            <w:tcW w:w="1872" w:type="dxa"/>
            <w:tcMar/>
          </w:tcPr>
          <w:p w:rsidR="00C01281" w:rsidRDefault="00C01281" w14:paraId="3BCE30BD" w14:textId="02201F29">
            <w:r w:rsidR="2C8C2EEA">
              <w:rPr/>
              <w:t xml:space="preserve">Use Geographical Thinking and fieldwork to evaluate possible changes to a local facility. </w:t>
            </w:r>
          </w:p>
          <w:p w:rsidR="00C01281" w:rsidP="3B601DAC" w:rsidRDefault="00C01281" w14:paraId="209E34A5" w14:textId="2847B9B6">
            <w:pPr>
              <w:pStyle w:val="Normal"/>
            </w:pPr>
          </w:p>
          <w:p w:rsidR="00C01281" w:rsidP="3B601DAC" w:rsidRDefault="00C01281" w14:paraId="62667208" w14:textId="348620A6">
            <w:pPr>
              <w:pStyle w:val="Normal"/>
            </w:pPr>
            <w:r w:rsidR="2C8C2EEA">
              <w:rPr/>
              <w:t>View this from different perspectives.</w:t>
            </w:r>
          </w:p>
          <w:p w:rsidR="00C01281" w:rsidP="3B601DAC" w:rsidRDefault="00C01281" w14:paraId="667AAAE7" w14:textId="7384FE30">
            <w:pPr>
              <w:pStyle w:val="Normal"/>
            </w:pPr>
          </w:p>
          <w:p w:rsidR="00C01281" w:rsidP="3B601DAC" w:rsidRDefault="00C01281" w14:paraId="5DABB8C7" w14:textId="6B9F4304">
            <w:pPr>
              <w:pStyle w:val="Normal"/>
            </w:pPr>
            <w:r w:rsidR="2C8C2EEA">
              <w:rPr/>
              <w:t>Make a decision that is as balanced and fair as possible.</w:t>
            </w:r>
          </w:p>
        </w:tc>
      </w:tr>
      <w:tr w:rsidR="00C01281" w:rsidTr="00655A98" w14:paraId="6B4E8750" w14:textId="77777777">
        <w:tc>
          <w:tcPr>
            <w:tcW w:w="1672" w:type="dxa"/>
            <w:shd w:val="clear" w:color="auto" w:fill="BFBFBF" w:themeFill="background1" w:themeFillShade="BF"/>
            <w:tcMar/>
          </w:tcPr>
          <w:p w:rsidR="00C01281" w:rsidP="00C01281" w:rsidRDefault="00C01281" w14:paraId="2A5BAD25" w14:textId="3BB2963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Essential</w:t>
            </w:r>
          </w:p>
          <w:p w:rsidR="00C01281" w:rsidP="00C01281" w:rsidRDefault="00C01281" w14:paraId="6CB6FC23" w14:textId="4D3A260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Knowledge milestones </w:t>
            </w:r>
          </w:p>
          <w:p w:rsidR="00C01281" w:rsidP="00C01281" w:rsidRDefault="00C01281" w14:paraId="4AD2D202" w14:textId="21DD49B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(What students must master)</w:t>
            </w:r>
          </w:p>
          <w:p w:rsidR="00C01281" w:rsidP="00C01281" w:rsidRDefault="00C01281" w14:paraId="42F3C4EC" w14:textId="77777777">
            <w:pPr>
              <w:rPr>
                <w:b/>
                <w:sz w:val="24"/>
              </w:rPr>
            </w:pPr>
          </w:p>
          <w:p w:rsidRPr="00AC04D9" w:rsidR="00C01281" w:rsidP="00C01281" w:rsidRDefault="00C01281" w14:paraId="1CD67577" w14:textId="77777777">
            <w:pPr>
              <w:rPr>
                <w:b/>
                <w:sz w:val="24"/>
              </w:rPr>
            </w:pPr>
          </w:p>
        </w:tc>
        <w:tc>
          <w:tcPr>
            <w:tcW w:w="1608" w:type="dxa"/>
            <w:tcMar/>
          </w:tcPr>
          <w:p w:rsidR="00C01281" w:rsidP="00C01281" w:rsidRDefault="00C01281" w14:paraId="20CED603" w14:textId="5858C144">
            <w:pPr>
              <w:rPr>
                <w:sz w:val="18"/>
              </w:rPr>
            </w:pPr>
            <w:r w:rsidRPr="00425D3F">
              <w:rPr>
                <w:sz w:val="18"/>
              </w:rPr>
              <w:t>The difference between countries and continents</w:t>
            </w:r>
          </w:p>
          <w:p w:rsidR="00C01281" w:rsidP="00C01281" w:rsidRDefault="00C01281" w14:paraId="6249D061" w14:textId="05DB6C01">
            <w:r>
              <w:rPr>
                <w:sz w:val="18"/>
              </w:rPr>
              <w:t>Meaning of Human and Physical Geography</w:t>
            </w:r>
          </w:p>
          <w:p w:rsidR="00C01281" w:rsidP="00C01281" w:rsidRDefault="00C01281" w14:paraId="6A652700" w14:textId="2EB7F549"/>
        </w:tc>
        <w:tc>
          <w:tcPr>
            <w:tcW w:w="1608" w:type="dxa"/>
            <w:tcMar/>
          </w:tcPr>
          <w:p w:rsidRPr="00425D3F" w:rsidR="00C01281" w:rsidP="00C01281" w:rsidRDefault="00C01281" w14:paraId="1D87907D" w14:textId="05344FB7">
            <w:r>
              <w:t>T</w:t>
            </w:r>
            <w:r w:rsidRPr="00425D3F">
              <w:t>o include countries, continents and major cities</w:t>
            </w:r>
          </w:p>
          <w:p w:rsidR="00C01281" w:rsidP="00C01281" w:rsidRDefault="00C01281" w14:paraId="74BECE5B" w14:textId="0C62D4C2">
            <w:r w:rsidRPr="00425D3F">
              <w:t>Comparing countries from different regions: Europe, Asia, The Middle East, South America (not Africa as has direct focus next term)</w:t>
            </w:r>
          </w:p>
          <w:p w:rsidR="00C01281" w:rsidP="00C01281" w:rsidRDefault="00C01281" w14:paraId="4688C83B" w14:textId="77777777"/>
          <w:p w:rsidRPr="00425D3F" w:rsidR="00C01281" w:rsidP="00C01281" w:rsidRDefault="00C01281" w14:paraId="36FD4513" w14:textId="3AB25650">
            <w:pPr>
              <w:pStyle w:val="ListParagraph"/>
              <w:ind w:left="-55"/>
            </w:pPr>
            <w:r w:rsidRPr="00425D3F">
              <w:t>Continents and oceans of the world</w:t>
            </w:r>
          </w:p>
          <w:p w:rsidRPr="00425D3F" w:rsidR="00C01281" w:rsidP="00C01281" w:rsidRDefault="00C01281" w14:paraId="66A6143A" w14:textId="77777777">
            <w:pPr>
              <w:pStyle w:val="ListParagraph"/>
              <w:ind w:left="-55"/>
              <w:rPr>
                <w:b/>
              </w:rPr>
            </w:pPr>
          </w:p>
          <w:p w:rsidRPr="00425D3F" w:rsidR="00C01281" w:rsidP="00C01281" w:rsidRDefault="00C01281" w14:paraId="2D4FB369" w14:textId="77777777">
            <w:pPr>
              <w:pStyle w:val="ListParagraph"/>
              <w:ind w:left="-55"/>
              <w:rPr>
                <w:b/>
              </w:rPr>
            </w:pPr>
            <w:r w:rsidRPr="00425D3F">
              <w:t xml:space="preserve">Significant human and physical </w:t>
            </w:r>
            <w:r w:rsidRPr="00425D3F">
              <w:lastRenderedPageBreak/>
              <w:t xml:space="preserve">features of the UK- </w:t>
            </w:r>
          </w:p>
          <w:p w:rsidRPr="00425D3F" w:rsidR="00C01281" w:rsidP="00C01281" w:rsidRDefault="00C01281" w14:paraId="0489D6AC" w14:textId="65A27DE3">
            <w:pPr>
              <w:ind w:left="-55"/>
              <w:rPr>
                <w:sz w:val="28"/>
              </w:rPr>
            </w:pPr>
            <w:r w:rsidRPr="00425D3F">
              <w:t>UK diversity?</w:t>
            </w:r>
          </w:p>
          <w:p w:rsidR="00C01281" w:rsidP="00C01281" w:rsidRDefault="00C01281" w14:paraId="459623DC" w14:textId="77777777"/>
        </w:tc>
        <w:tc>
          <w:tcPr>
            <w:tcW w:w="1608" w:type="dxa"/>
            <w:tcMar/>
          </w:tcPr>
          <w:p w:rsidRPr="00425D3F" w:rsidR="00C01281" w:rsidP="00C01281" w:rsidRDefault="00C01281" w14:paraId="5216568A" w14:textId="77777777">
            <w:pPr>
              <w:ind w:left="48"/>
            </w:pPr>
            <w:r w:rsidRPr="00425D3F">
              <w:lastRenderedPageBreak/>
              <w:t>Elementary map skills – 4 and 6 figure grid references, knowledge of keys/symbols, scales, compass directions and contours</w:t>
            </w:r>
          </w:p>
          <w:p w:rsidR="00C01281" w:rsidP="00C01281" w:rsidRDefault="00C01281" w14:paraId="0DA7A343" w14:textId="28319B7F"/>
        </w:tc>
        <w:tc>
          <w:tcPr>
            <w:tcW w:w="1854" w:type="dxa"/>
            <w:tcMar/>
          </w:tcPr>
          <w:p w:rsidRPr="00C01281" w:rsidR="00C01281" w:rsidP="00C01281" w:rsidRDefault="00C01281" w14:paraId="0027D785" w14:textId="4BCE5934">
            <w:pPr>
              <w:numPr>
                <w:ilvl w:val="0"/>
                <w:numId w:val="5"/>
              </w:numPr>
              <w:ind w:left="355" w:hanging="355"/>
            </w:pPr>
            <w:r w:rsidRPr="00C01281">
              <w:t>Maps of the continent</w:t>
            </w:r>
          </w:p>
          <w:p w:rsidRPr="00C01281" w:rsidR="00C01281" w:rsidP="00C01281" w:rsidRDefault="00C01281" w14:paraId="1383A977" w14:textId="5AE8D4B2">
            <w:pPr>
              <w:numPr>
                <w:ilvl w:val="0"/>
                <w:numId w:val="5"/>
              </w:numPr>
              <w:ind w:left="355" w:hanging="355"/>
            </w:pPr>
            <w:r w:rsidRPr="00C01281">
              <w:t>Different countries within the continent</w:t>
            </w:r>
          </w:p>
          <w:p w:rsidRPr="00C01281" w:rsidR="00C01281" w:rsidP="00C01281" w:rsidRDefault="00C01281" w14:paraId="3D08EAC9" w14:textId="0073C94D">
            <w:pPr>
              <w:numPr>
                <w:ilvl w:val="0"/>
                <w:numId w:val="5"/>
              </w:numPr>
              <w:ind w:left="355" w:hanging="355"/>
            </w:pPr>
            <w:r w:rsidRPr="00C01281">
              <w:t>The scale of the continent</w:t>
            </w:r>
          </w:p>
          <w:p w:rsidRPr="00C01281" w:rsidR="00C01281" w:rsidP="00C01281" w:rsidRDefault="00C01281" w14:paraId="1A23FDD7" w14:textId="1C98E59B">
            <w:pPr>
              <w:numPr>
                <w:ilvl w:val="0"/>
                <w:numId w:val="5"/>
              </w:numPr>
              <w:ind w:left="355" w:hanging="355"/>
            </w:pPr>
            <w:r w:rsidRPr="00C01281">
              <w:t>Different physical characteristics including key landscape features and the diversity of biomes</w:t>
            </w:r>
          </w:p>
          <w:p w:rsidRPr="00C01281" w:rsidR="00C01281" w:rsidP="00C01281" w:rsidRDefault="00C01281" w14:paraId="71CDDE78" w14:textId="4243039D">
            <w:pPr>
              <w:numPr>
                <w:ilvl w:val="0"/>
                <w:numId w:val="5"/>
              </w:numPr>
              <w:ind w:left="355" w:hanging="355"/>
            </w:pPr>
            <w:r w:rsidRPr="00C01281">
              <w:t xml:space="preserve">Key human features and the range of characteristics of different places within the continent. </w:t>
            </w:r>
          </w:p>
          <w:p w:rsidR="00C01281" w:rsidP="00C01281" w:rsidRDefault="00C01281" w14:paraId="2BEA883D" w14:textId="77777777">
            <w:pPr>
              <w:ind w:left="355" w:hanging="355"/>
            </w:pPr>
          </w:p>
        </w:tc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4" w:space="0"/>
            </w:tcBorders>
            <w:shd w:val="clear" w:color="auto" w:fill="auto"/>
            <w:tcMar/>
          </w:tcPr>
          <w:p w:rsidR="00C01281" w:rsidP="00C01281" w:rsidRDefault="00C01281" w14:paraId="721344B5" w14:textId="77777777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Key “propositional knowledge”</w:t>
            </w:r>
          </w:p>
          <w:p w:rsidR="00C01281" w:rsidP="00C01281" w:rsidRDefault="00C01281" w14:paraId="683FD933" w14:textId="77777777">
            <w:pPr>
              <w:rPr>
                <w:sz w:val="18"/>
              </w:rPr>
            </w:pPr>
            <w:r>
              <w:rPr>
                <w:sz w:val="18"/>
              </w:rPr>
              <w:t>Familiarity with the Geography of Kenya including</w:t>
            </w:r>
          </w:p>
          <w:p w:rsidR="00C01281" w:rsidP="00C01281" w:rsidRDefault="00C01281" w14:paraId="747C66B2" w14:textId="77777777">
            <w:pPr>
              <w:pStyle w:val="ListParagraph"/>
              <w:numPr>
                <w:ilvl w:val="0"/>
                <w:numId w:val="6"/>
              </w:numPr>
              <w:ind w:left="166" w:hanging="166"/>
              <w:rPr>
                <w:sz w:val="18"/>
              </w:rPr>
            </w:pPr>
            <w:r w:rsidRPr="00203820">
              <w:rPr>
                <w:sz w:val="18"/>
              </w:rPr>
              <w:t xml:space="preserve">The range of </w:t>
            </w:r>
            <w:r>
              <w:rPr>
                <w:sz w:val="18"/>
              </w:rPr>
              <w:t>physical landscapes and features, including biodiversity</w:t>
            </w:r>
          </w:p>
          <w:p w:rsidR="00C01281" w:rsidP="00C01281" w:rsidRDefault="00C01281" w14:paraId="637CAD74" w14:textId="77777777">
            <w:pPr>
              <w:pStyle w:val="ListParagraph"/>
              <w:numPr>
                <w:ilvl w:val="0"/>
                <w:numId w:val="6"/>
              </w:numPr>
              <w:ind w:left="166" w:hanging="166"/>
              <w:rPr>
                <w:sz w:val="18"/>
              </w:rPr>
            </w:pPr>
            <w:r>
              <w:rPr>
                <w:sz w:val="18"/>
              </w:rPr>
              <w:t>The range of human landscapes including varied urban landscapes</w:t>
            </w:r>
          </w:p>
          <w:p w:rsidR="00C01281" w:rsidP="00C01281" w:rsidRDefault="00C01281" w14:paraId="41171F78" w14:textId="77777777">
            <w:pPr>
              <w:pStyle w:val="ListParagraph"/>
              <w:numPr>
                <w:ilvl w:val="0"/>
                <w:numId w:val="6"/>
              </w:numPr>
              <w:ind w:left="166" w:hanging="166"/>
              <w:rPr>
                <w:sz w:val="18"/>
              </w:rPr>
            </w:pPr>
            <w:r>
              <w:rPr>
                <w:sz w:val="18"/>
              </w:rPr>
              <w:t>The development and impacts of tourism in Kenya and possible management strategies for improvement</w:t>
            </w:r>
          </w:p>
          <w:p w:rsidR="00C01281" w:rsidP="00C01281" w:rsidRDefault="00C01281" w14:paraId="2F1F20C0" w14:textId="77777777">
            <w:pPr>
              <w:pStyle w:val="ListParagraph"/>
              <w:numPr>
                <w:ilvl w:val="0"/>
                <w:numId w:val="6"/>
              </w:numPr>
              <w:ind w:left="166" w:hanging="166"/>
              <w:rPr>
                <w:sz w:val="18"/>
              </w:rPr>
            </w:pPr>
            <w:r>
              <w:rPr>
                <w:sz w:val="18"/>
              </w:rPr>
              <w:t>Contrasting levels of wealth and opportunity within Kenya</w:t>
            </w:r>
          </w:p>
          <w:p w:rsidR="00C01281" w:rsidP="00C01281" w:rsidRDefault="00C01281" w14:paraId="5F79536A" w14:textId="6F181F93">
            <w:r>
              <w:rPr>
                <w:sz w:val="18"/>
              </w:rPr>
              <w:t xml:space="preserve">Focus on Kibera as an area </w:t>
            </w:r>
            <w:r>
              <w:rPr>
                <w:sz w:val="18"/>
              </w:rPr>
              <w:lastRenderedPageBreak/>
              <w:t>experiencing particular challenges</w:t>
            </w:r>
          </w:p>
        </w:tc>
        <w:tc>
          <w:tcPr>
            <w:tcW w:w="1729" w:type="dxa"/>
            <w:tcMar/>
          </w:tcPr>
          <w:p w:rsidR="00C01281" w:rsidP="00C01281" w:rsidRDefault="00C01281" w14:paraId="383E8D06" w14:textId="346416B2">
            <w:r w:rsidRPr="00C01281">
              <w:lastRenderedPageBreak/>
              <w:t>Explore a range of approaches to poverty reduction based upon examples and case studies of existing work – for example Comic Relief</w:t>
            </w:r>
          </w:p>
        </w:tc>
        <w:tc>
          <w:tcPr>
            <w:tcW w:w="1860" w:type="dxa"/>
            <w:tcMar/>
          </w:tcPr>
          <w:p w:rsidR="00C01281" w:rsidP="00C01281" w:rsidRDefault="00C01281" w14:paraId="7E2FFE79" w14:textId="6C2661D1">
            <w:r w:rsidR="4A74AB7F">
              <w:rPr/>
              <w:t>Learn different elements of what makes up the social, economic and environmental characteristics of places.</w:t>
            </w:r>
          </w:p>
          <w:p w:rsidR="00C01281" w:rsidP="3B601DAC" w:rsidRDefault="00C01281" w14:paraId="128B8D92" w14:textId="77849B1A">
            <w:pPr>
              <w:pStyle w:val="Normal"/>
            </w:pPr>
          </w:p>
          <w:p w:rsidR="00C01281" w:rsidP="3B601DAC" w:rsidRDefault="00C01281" w14:paraId="5923BF75" w14:textId="275CCF70">
            <w:pPr>
              <w:pStyle w:val="Normal"/>
            </w:pPr>
            <w:r w:rsidR="4A74AB7F">
              <w:rPr/>
              <w:t>Understand the difference between the human and the built environment.</w:t>
            </w:r>
          </w:p>
          <w:p w:rsidR="00C01281" w:rsidP="3B601DAC" w:rsidRDefault="00C01281" w14:paraId="1362BD8A" w14:textId="77B61666">
            <w:pPr>
              <w:pStyle w:val="Normal"/>
            </w:pPr>
          </w:p>
          <w:p w:rsidR="00C01281" w:rsidP="3B601DAC" w:rsidRDefault="00C01281" w14:paraId="4C81FFBF" w14:textId="7F28D7BC">
            <w:pPr>
              <w:pStyle w:val="Normal"/>
            </w:pPr>
            <w:r w:rsidR="4A74AB7F">
              <w:rPr/>
              <w:t xml:space="preserve">Learn to develop strategies for evaluating </w:t>
            </w:r>
            <w:r w:rsidR="4A74AB7F">
              <w:rPr/>
              <w:t>the</w:t>
            </w:r>
            <w:r w:rsidR="4A74AB7F">
              <w:rPr/>
              <w:t xml:space="preserve"> equality of the environment using fieldwork</w:t>
            </w:r>
          </w:p>
        </w:tc>
        <w:tc>
          <w:tcPr>
            <w:tcW w:w="1872" w:type="dxa"/>
            <w:tcMar/>
          </w:tcPr>
          <w:p w:rsidR="00C01281" w:rsidP="00C01281" w:rsidRDefault="00C01281" w14:paraId="7931652E" w14:textId="78D5AFCE">
            <w:r w:rsidR="3EB6EBB7">
              <w:rPr/>
              <w:t>Use of EQI including</w:t>
            </w:r>
          </w:p>
          <w:p w:rsidR="00C01281" w:rsidP="3B601DAC" w:rsidRDefault="00C01281" w14:paraId="034E1568" w14:textId="0EE16A37">
            <w:pPr>
              <w:pStyle w:val="Normal"/>
            </w:pPr>
          </w:p>
          <w:p w:rsidR="00C01281" w:rsidP="3B601DAC" w:rsidRDefault="00C01281" w14:paraId="1B6C1ABC" w14:textId="4B4DE3D3">
            <w:pPr>
              <w:pStyle w:val="Normal"/>
            </w:pPr>
            <w:r w:rsidR="3EB6EBB7">
              <w:rPr/>
              <w:t>Knowledge of different stakeholders in Phear Park</w:t>
            </w:r>
          </w:p>
          <w:p w:rsidR="00C01281" w:rsidP="3B601DAC" w:rsidRDefault="00C01281" w14:paraId="26D24783" w14:textId="2AE8149B">
            <w:pPr>
              <w:pStyle w:val="Normal"/>
            </w:pPr>
          </w:p>
          <w:p w:rsidR="00C01281" w:rsidP="3B601DAC" w:rsidRDefault="00C01281" w14:paraId="69219D4E" w14:textId="7DA8A241">
            <w:pPr>
              <w:pStyle w:val="Normal"/>
            </w:pPr>
            <w:r w:rsidR="3EB6EBB7">
              <w:rPr/>
              <w:t>Knowledge of different elements to the quality of the environment</w:t>
            </w:r>
          </w:p>
          <w:p w:rsidR="00C01281" w:rsidP="3B601DAC" w:rsidRDefault="00C01281" w14:paraId="773FD39E" w14:textId="1A4132CD">
            <w:pPr>
              <w:pStyle w:val="Normal"/>
            </w:pPr>
          </w:p>
          <w:p w:rsidR="00C01281" w:rsidP="3B601DAC" w:rsidRDefault="00C01281" w14:paraId="323D0DFE" w14:textId="3AC4E4A6">
            <w:pPr>
              <w:pStyle w:val="Normal"/>
            </w:pPr>
            <w:r w:rsidR="3EB6EBB7">
              <w:rPr/>
              <w:t>Making an evidence based decision that can be supported by argument.</w:t>
            </w:r>
          </w:p>
        </w:tc>
      </w:tr>
      <w:tr w:rsidR="00C01281" w:rsidTr="00655A98" w14:paraId="74ADF14F" w14:textId="77777777">
        <w:tc>
          <w:tcPr>
            <w:tcW w:w="1672" w:type="dxa"/>
            <w:shd w:val="clear" w:color="auto" w:fill="BFBFBF" w:themeFill="background1" w:themeFillShade="BF"/>
            <w:tcMar/>
          </w:tcPr>
          <w:p w:rsidR="00C01281" w:rsidP="00C01281" w:rsidRDefault="00C01281" w14:paraId="59F4FD5B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Cultural Capital</w:t>
            </w:r>
          </w:p>
          <w:p w:rsidR="00C01281" w:rsidP="00C01281" w:rsidRDefault="00C01281" w14:paraId="18969249" w14:textId="77777777">
            <w:pPr>
              <w:rPr>
                <w:b/>
                <w:sz w:val="24"/>
              </w:rPr>
            </w:pPr>
          </w:p>
          <w:p w:rsidR="00C01281" w:rsidP="00C01281" w:rsidRDefault="00C01281" w14:paraId="6376B7CF" w14:textId="77777777">
            <w:pPr>
              <w:rPr>
                <w:b/>
                <w:sz w:val="24"/>
              </w:rPr>
            </w:pPr>
          </w:p>
          <w:p w:rsidRPr="00AC04D9" w:rsidR="00C01281" w:rsidP="00C01281" w:rsidRDefault="00C01281" w14:paraId="5C76705E" w14:textId="77777777">
            <w:pPr>
              <w:rPr>
                <w:b/>
                <w:sz w:val="24"/>
              </w:rPr>
            </w:pPr>
          </w:p>
        </w:tc>
        <w:tc>
          <w:tcPr>
            <w:tcW w:w="1608" w:type="dxa"/>
            <w:tcMar/>
          </w:tcPr>
          <w:p w:rsidRPr="00CC5575" w:rsidR="00C01281" w:rsidP="00C01281" w:rsidRDefault="00C01281" w14:paraId="73383E20" w14:textId="77777777">
            <w:pPr>
              <w:pStyle w:val="ListParagraph"/>
              <w:numPr>
                <w:ilvl w:val="0"/>
                <w:numId w:val="4"/>
              </w:numPr>
              <w:ind w:left="126" w:hanging="126"/>
              <w:rPr>
                <w:sz w:val="18"/>
              </w:rPr>
            </w:pPr>
            <w:r w:rsidRPr="00CC5575">
              <w:rPr>
                <w:sz w:val="18"/>
              </w:rPr>
              <w:t>Alien report (updated) presentation</w:t>
            </w:r>
          </w:p>
          <w:p w:rsidRPr="00CC5575" w:rsidR="00C01281" w:rsidP="00C01281" w:rsidRDefault="00C01281" w14:paraId="4FB44AEF" w14:textId="77777777">
            <w:pPr>
              <w:pStyle w:val="ListParagraph"/>
              <w:numPr>
                <w:ilvl w:val="0"/>
                <w:numId w:val="4"/>
              </w:numPr>
              <w:ind w:left="126" w:hanging="142"/>
              <w:rPr>
                <w:sz w:val="18"/>
              </w:rPr>
            </w:pPr>
            <w:r w:rsidRPr="00CC5575">
              <w:rPr>
                <w:sz w:val="18"/>
              </w:rPr>
              <w:t>Yann Arthus Bertrand “Earth from the Air” images</w:t>
            </w:r>
          </w:p>
          <w:p w:rsidR="00C01281" w:rsidP="00C01281" w:rsidRDefault="00C01281" w14:paraId="46C19CC4" w14:textId="77777777"/>
        </w:tc>
        <w:tc>
          <w:tcPr>
            <w:tcW w:w="1608" w:type="dxa"/>
            <w:tcMar/>
          </w:tcPr>
          <w:p w:rsidR="00C01281" w:rsidP="00C01281" w:rsidRDefault="00C01281" w14:paraId="5AC9CBF7" w14:textId="77777777">
            <w:pPr>
              <w:pStyle w:val="ListParagraph"/>
              <w:numPr>
                <w:ilvl w:val="0"/>
                <w:numId w:val="4"/>
              </w:numPr>
              <w:ind w:left="229" w:hanging="142"/>
              <w:rPr>
                <w:sz w:val="18"/>
              </w:rPr>
            </w:pPr>
            <w:r w:rsidRPr="00CC5575">
              <w:rPr>
                <w:sz w:val="18"/>
              </w:rPr>
              <w:t>Lizardpoint Geography website</w:t>
            </w:r>
          </w:p>
          <w:p w:rsidRPr="00CC5575" w:rsidR="00C01281" w:rsidP="00C01281" w:rsidRDefault="00C01281" w14:paraId="0AA2B899" w14:textId="77777777">
            <w:pPr>
              <w:pStyle w:val="ListParagraph"/>
              <w:numPr>
                <w:ilvl w:val="0"/>
                <w:numId w:val="4"/>
              </w:numPr>
              <w:ind w:left="229" w:hanging="142"/>
              <w:rPr>
                <w:sz w:val="18"/>
              </w:rPr>
            </w:pPr>
            <w:r>
              <w:rPr>
                <w:sz w:val="18"/>
              </w:rPr>
              <w:t>World Map different projections</w:t>
            </w:r>
          </w:p>
          <w:p w:rsidR="00C01281" w:rsidP="00C01281" w:rsidRDefault="00C01281" w14:paraId="0CA7E425" w14:textId="77777777"/>
        </w:tc>
        <w:tc>
          <w:tcPr>
            <w:tcW w:w="1608" w:type="dxa"/>
            <w:tcMar/>
          </w:tcPr>
          <w:p w:rsidRPr="009039AF" w:rsidR="00C01281" w:rsidP="00C01281" w:rsidRDefault="00C01281" w14:paraId="17E38674" w14:textId="77777777">
            <w:pPr>
              <w:ind w:left="48"/>
            </w:pPr>
            <w:r w:rsidRPr="009039AF">
              <w:t>Local OS maps</w:t>
            </w:r>
          </w:p>
          <w:p w:rsidRPr="009039AF" w:rsidR="00C01281" w:rsidP="00C01281" w:rsidRDefault="00C01281" w14:paraId="0EA9BCF3" w14:textId="77777777">
            <w:pPr>
              <w:ind w:left="48"/>
            </w:pPr>
            <w:r w:rsidRPr="009039AF">
              <w:t>24 “treasure hunt” exercise</w:t>
            </w:r>
          </w:p>
          <w:p w:rsidR="00C01281" w:rsidP="00C01281" w:rsidRDefault="00C01281" w14:paraId="67A29977" w14:textId="618603E5"/>
        </w:tc>
        <w:tc>
          <w:tcPr>
            <w:tcW w:w="1854" w:type="dxa"/>
            <w:tcMar/>
          </w:tcPr>
          <w:p w:rsidR="00C01281" w:rsidP="00C01281" w:rsidRDefault="00C01281" w14:paraId="1FE82A39" w14:textId="37062F30">
            <w:r w:rsidRPr="00C01281">
              <w:t>Resources for challenging stereotypes – presentations in SoW/Radi-Aid materials</w:t>
            </w:r>
          </w:p>
        </w:tc>
        <w:tc>
          <w:tcPr>
            <w:tcW w:w="1729" w:type="dxa"/>
            <w:tcMar/>
          </w:tcPr>
          <w:p w:rsidR="00C01281" w:rsidP="00C01281" w:rsidRDefault="00C01281" w14:paraId="28A88AD3" w14:textId="03BBE000">
            <w:r w:rsidRPr="00C01281">
              <w:t>Good tourism case study resources? Some suggested in the SoW</w:t>
            </w:r>
          </w:p>
        </w:tc>
        <w:tc>
          <w:tcPr>
            <w:tcW w:w="1729" w:type="dxa"/>
            <w:tcMar/>
          </w:tcPr>
          <w:p w:rsidR="00C01281" w:rsidP="00C01281" w:rsidRDefault="00C01281" w14:paraId="4AF398F5" w14:textId="603DC378">
            <w:r w:rsidRPr="00C01281">
              <w:t>Good development case study resources? Some suggested in the SoW</w:t>
            </w:r>
          </w:p>
        </w:tc>
        <w:tc>
          <w:tcPr>
            <w:tcW w:w="1860" w:type="dxa"/>
            <w:tcMar/>
          </w:tcPr>
          <w:p w:rsidR="00C01281" w:rsidP="00C01281" w:rsidRDefault="00C01281" w14:paraId="74EFB3DF" w14:textId="2DD52AC0">
            <w:r w:rsidR="17A9F84A">
              <w:rPr/>
              <w:t>Photographs of local international places – see SoW and earlier references (Yann Artus Bertrand</w:t>
            </w:r>
          </w:p>
          <w:p w:rsidR="00C01281" w:rsidP="3B601DAC" w:rsidRDefault="00C01281" w14:paraId="64E28A61" w14:textId="089CE419">
            <w:pPr>
              <w:pStyle w:val="Normal"/>
            </w:pPr>
            <w:r w:rsidR="5647AD1D">
              <w:rPr/>
              <w:t>Use of school site for EQ survey</w:t>
            </w:r>
          </w:p>
        </w:tc>
        <w:tc>
          <w:tcPr>
            <w:tcW w:w="1872" w:type="dxa"/>
            <w:tcMar/>
          </w:tcPr>
          <w:p w:rsidR="00C01281" w:rsidP="00C01281" w:rsidRDefault="00C01281" w14:paraId="61E3A140" w14:textId="25BBD13C">
            <w:r w:rsidR="69B94512">
              <w:rPr/>
              <w:t>Phear Park fieldwork</w:t>
            </w:r>
          </w:p>
        </w:tc>
      </w:tr>
      <w:tr w:rsidR="00C01281" w:rsidTr="00655A98" w14:paraId="50EAF089" w14:textId="77777777">
        <w:tc>
          <w:tcPr>
            <w:tcW w:w="1672" w:type="dxa"/>
            <w:shd w:val="clear" w:color="auto" w:fill="BFBFBF" w:themeFill="background1" w:themeFillShade="BF"/>
            <w:tcMar/>
          </w:tcPr>
          <w:p w:rsidR="00C01281" w:rsidP="00C01281" w:rsidRDefault="00C01281" w14:paraId="60180D62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Mode of Retrieval </w:t>
            </w:r>
          </w:p>
          <w:p w:rsidRPr="00AC04D9" w:rsidR="00C01281" w:rsidP="00C01281" w:rsidRDefault="00C01281" w14:paraId="5E5E32A3" w14:textId="77777777">
            <w:pPr>
              <w:rPr>
                <w:b/>
                <w:sz w:val="24"/>
              </w:rPr>
            </w:pPr>
          </w:p>
        </w:tc>
        <w:tc>
          <w:tcPr>
            <w:tcW w:w="1608" w:type="dxa"/>
            <w:tcMar/>
          </w:tcPr>
          <w:p w:rsidRPr="00425D3F" w:rsidR="00C01281" w:rsidP="00C01281" w:rsidRDefault="00C01281" w14:paraId="5EC9873B" w14:textId="6E29C612">
            <w:pPr>
              <w:rPr>
                <w:sz w:val="18"/>
              </w:rPr>
            </w:pPr>
            <w:r w:rsidRPr="00CC5575">
              <w:rPr>
                <w:sz w:val="18"/>
              </w:rPr>
              <w:t>Extended writing assessment – “Alien Report”</w:t>
            </w:r>
          </w:p>
        </w:tc>
        <w:tc>
          <w:tcPr>
            <w:tcW w:w="1608" w:type="dxa"/>
            <w:tcMar/>
          </w:tcPr>
          <w:p w:rsidRPr="00CC5575" w:rsidR="00C01281" w:rsidP="00C01281" w:rsidRDefault="00C01281" w14:paraId="59AC2A5C" w14:textId="77777777">
            <w:pPr>
              <w:rPr>
                <w:b/>
                <w:sz w:val="18"/>
              </w:rPr>
            </w:pPr>
            <w:r w:rsidRPr="00CC5575">
              <w:rPr>
                <w:sz w:val="18"/>
              </w:rPr>
              <w:t xml:space="preserve">Geography location/mapping “quiz”? – </w:t>
            </w:r>
            <w:r w:rsidRPr="00CC5575">
              <w:rPr>
                <w:b/>
                <w:sz w:val="18"/>
              </w:rPr>
              <w:t>to be developed</w:t>
            </w:r>
          </w:p>
          <w:p w:rsidR="00C01281" w:rsidP="00C01281" w:rsidRDefault="00C01281" w14:paraId="7455D179" w14:textId="77777777"/>
        </w:tc>
        <w:tc>
          <w:tcPr>
            <w:tcW w:w="1608" w:type="dxa"/>
            <w:tcMar/>
          </w:tcPr>
          <w:p w:rsidR="00C01281" w:rsidP="00C01281" w:rsidRDefault="00C01281" w14:paraId="544FD22A" w14:textId="66EA934B">
            <w:r w:rsidRPr="00CC5575">
              <w:rPr>
                <w:sz w:val="18"/>
              </w:rPr>
              <w:t>“Introduction to Geography</w:t>
            </w:r>
            <w:r>
              <w:rPr>
                <w:sz w:val="18"/>
              </w:rPr>
              <w:t xml:space="preserve"> End of unit</w:t>
            </w:r>
            <w:r w:rsidRPr="00CC5575">
              <w:rPr>
                <w:sz w:val="18"/>
              </w:rPr>
              <w:t xml:space="preserve"> Test”</w:t>
            </w:r>
          </w:p>
        </w:tc>
        <w:tc>
          <w:tcPr>
            <w:tcW w:w="1854" w:type="dxa"/>
            <w:tcMar/>
          </w:tcPr>
          <w:p w:rsidR="00C01281" w:rsidP="00655A98" w:rsidRDefault="00C01281" w14:paraId="1B521681" w14:textId="33FD891E">
            <w:pPr>
              <w:rPr>
                <w:sz w:val="18"/>
                <w:szCs w:val="18"/>
                <w:highlight w:val="yellow"/>
              </w:rPr>
            </w:pPr>
            <w:r w:rsidRPr="00655A98" w:rsidR="00C01281">
              <w:rPr>
                <w:sz w:val="18"/>
                <w:szCs w:val="18"/>
                <w:highlight w:val="yellow"/>
              </w:rPr>
              <w:t xml:space="preserve">To be </w:t>
            </w:r>
            <w:r w:rsidRPr="00655A98" w:rsidR="00C01281">
              <w:rPr>
                <w:sz w:val="18"/>
                <w:szCs w:val="18"/>
                <w:highlight w:val="yellow"/>
              </w:rPr>
              <w:t>developed</w:t>
            </w:r>
          </w:p>
        </w:tc>
        <w:tc>
          <w:tcPr>
            <w:tcW w:w="1729" w:type="dxa"/>
            <w:tcMar/>
          </w:tcPr>
          <w:p w:rsidR="00C01281" w:rsidP="00655A98" w:rsidRDefault="00C01281" w14:paraId="37361CF8" w14:textId="3AE50AF2">
            <w:pPr>
              <w:rPr>
                <w:sz w:val="18"/>
                <w:szCs w:val="18"/>
                <w:highlight w:val="yellow"/>
              </w:rPr>
            </w:pPr>
            <w:r w:rsidRPr="00655A98" w:rsidR="00C01281">
              <w:rPr>
                <w:sz w:val="18"/>
                <w:szCs w:val="18"/>
                <w:highlight w:val="yellow"/>
              </w:rPr>
              <w:t xml:space="preserve">To be </w:t>
            </w:r>
            <w:r w:rsidRPr="00655A98" w:rsidR="00C01281">
              <w:rPr>
                <w:sz w:val="18"/>
                <w:szCs w:val="18"/>
                <w:highlight w:val="yellow"/>
              </w:rPr>
              <w:t>developed</w:t>
            </w:r>
          </w:p>
        </w:tc>
        <w:tc>
          <w:tcPr>
            <w:tcW w:w="1729" w:type="dxa"/>
            <w:tcMar/>
          </w:tcPr>
          <w:p w:rsidR="00C01281" w:rsidP="00C01281" w:rsidRDefault="00C01281" w14:paraId="4BBF8FDB" w14:textId="65A03418">
            <w:r w:rsidRPr="00C01281">
              <w:t>Research and write up challenge based on one NGO</w:t>
            </w:r>
          </w:p>
        </w:tc>
        <w:tc>
          <w:tcPr>
            <w:tcW w:w="1860" w:type="dxa"/>
            <w:tcMar/>
          </w:tcPr>
          <w:p w:rsidR="00C01281" w:rsidP="00655A98" w:rsidRDefault="00C01281" w14:paraId="47A82E79" w14:textId="5D960BA2">
            <w:pPr>
              <w:rPr>
                <w:sz w:val="18"/>
                <w:szCs w:val="18"/>
                <w:highlight w:val="yellow"/>
              </w:rPr>
            </w:pPr>
            <w:r w:rsidRPr="00655A98" w:rsidR="767838C0">
              <w:rPr>
                <w:sz w:val="18"/>
                <w:szCs w:val="18"/>
                <w:highlight w:val="yellow"/>
              </w:rPr>
              <w:t xml:space="preserve">To be </w:t>
            </w:r>
            <w:r w:rsidRPr="00655A98" w:rsidR="767838C0">
              <w:rPr>
                <w:sz w:val="18"/>
                <w:szCs w:val="18"/>
                <w:highlight w:val="yellow"/>
              </w:rPr>
              <w:t>developed</w:t>
            </w:r>
          </w:p>
          <w:p w:rsidR="00C01281" w:rsidP="3B601DAC" w:rsidRDefault="00C01281" w14:paraId="32022239" w14:textId="5C7DEC38">
            <w:pPr>
              <w:pStyle w:val="Normal"/>
            </w:pPr>
          </w:p>
        </w:tc>
        <w:tc>
          <w:tcPr>
            <w:tcW w:w="1872" w:type="dxa"/>
            <w:tcMar/>
          </w:tcPr>
          <w:p w:rsidR="00C01281" w:rsidP="00C01281" w:rsidRDefault="00C01281" w14:paraId="16E7AD2A" w14:textId="1C085493">
            <w:r w:rsidR="0A098D7C">
              <w:rPr/>
              <w:t>Write up to decision making exercise</w:t>
            </w:r>
          </w:p>
        </w:tc>
      </w:tr>
      <w:tr w:rsidR="00C01281" w:rsidTr="00655A98" w14:paraId="1DD61E86" w14:textId="77777777">
        <w:tc>
          <w:tcPr>
            <w:tcW w:w="1672" w:type="dxa"/>
            <w:shd w:val="clear" w:color="auto" w:fill="BFBFBF" w:themeFill="background1" w:themeFillShade="BF"/>
            <w:tcMar/>
          </w:tcPr>
          <w:p w:rsidR="00C01281" w:rsidP="00C01281" w:rsidRDefault="00C01281" w14:paraId="7C2246EB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ECC Student Characteristics</w:t>
            </w:r>
          </w:p>
          <w:p w:rsidR="00C01281" w:rsidP="00C01281" w:rsidRDefault="00C01281" w14:paraId="75CCA54A" w14:textId="77777777">
            <w:pPr>
              <w:rPr>
                <w:b/>
                <w:sz w:val="24"/>
              </w:rPr>
            </w:pPr>
          </w:p>
          <w:p w:rsidRPr="00AC04D9" w:rsidR="00C01281" w:rsidP="00C01281" w:rsidRDefault="00C01281" w14:paraId="46EE0563" w14:textId="77777777">
            <w:pPr>
              <w:rPr>
                <w:b/>
                <w:sz w:val="24"/>
              </w:rPr>
            </w:pPr>
          </w:p>
        </w:tc>
        <w:tc>
          <w:tcPr>
            <w:tcW w:w="1608" w:type="dxa"/>
            <w:tcMar/>
          </w:tcPr>
          <w:p w:rsidR="00C01281" w:rsidP="00C01281" w:rsidRDefault="00C01281" w14:paraId="2822FE0E" w14:textId="0924FEEE">
            <w:r w:rsidRPr="00CC5575">
              <w:t>Resilient learners including activities beyond the classroom</w:t>
            </w:r>
            <w:r>
              <w:t>.</w:t>
            </w:r>
          </w:p>
          <w:p w:rsidR="00C01281" w:rsidP="00C01281" w:rsidRDefault="00C01281" w14:paraId="5BA23504" w14:textId="6AEF5F58">
            <w:r w:rsidRPr="00CC5575">
              <w:t>Respect and good behaviours</w:t>
            </w:r>
            <w:r>
              <w:t>.</w:t>
            </w:r>
          </w:p>
          <w:p w:rsidR="00C01281" w:rsidP="00C01281" w:rsidRDefault="00C01281" w14:paraId="7C299FE9" w14:textId="377A90D0">
            <w:r w:rsidRPr="00CC5575">
              <w:t>Confidence and communication skills</w:t>
            </w:r>
            <w:r>
              <w:t>.</w:t>
            </w:r>
          </w:p>
          <w:p w:rsidRPr="00CC5575" w:rsidR="00C01281" w:rsidP="00C01281" w:rsidRDefault="00C01281" w14:paraId="74123E65" w14:textId="476F7C58">
            <w:r w:rsidRPr="00CC5575">
              <w:t>Mutual tolerance and awareness of cultures, equality and diversity</w:t>
            </w:r>
            <w:r>
              <w:t>.</w:t>
            </w:r>
          </w:p>
          <w:p w:rsidR="00C01281" w:rsidP="00C01281" w:rsidRDefault="00C01281" w14:paraId="34518A65" w14:textId="0294F90C"/>
        </w:tc>
        <w:tc>
          <w:tcPr>
            <w:tcW w:w="1608" w:type="dxa"/>
            <w:tcMar/>
          </w:tcPr>
          <w:p w:rsidR="00C01281" w:rsidP="00C01281" w:rsidRDefault="00C01281" w14:paraId="6A8E83FC" w14:textId="21DAD86D">
            <w:r w:rsidRPr="00CC5575">
              <w:lastRenderedPageBreak/>
              <w:t>Resilient learners including activities beyond the classroom</w:t>
            </w:r>
          </w:p>
          <w:p w:rsidR="00C01281" w:rsidP="00C01281" w:rsidRDefault="00C01281" w14:paraId="63AD9274" w14:textId="77777777"/>
          <w:p w:rsidR="00C01281" w:rsidP="00C01281" w:rsidRDefault="00C01281" w14:paraId="786A520E" w14:textId="77777777">
            <w:r w:rsidRPr="00CC5575">
              <w:t>Confidence and communication skills</w:t>
            </w:r>
            <w:r>
              <w:t>.</w:t>
            </w:r>
          </w:p>
          <w:p w:rsidR="00C01281" w:rsidP="00C01281" w:rsidRDefault="00C01281" w14:paraId="37371FF4" w14:textId="6E3B0DD5"/>
        </w:tc>
        <w:tc>
          <w:tcPr>
            <w:tcW w:w="1608" w:type="dxa"/>
            <w:tcMar/>
          </w:tcPr>
          <w:p w:rsidR="00C01281" w:rsidP="00C01281" w:rsidRDefault="00C01281" w14:paraId="0F11EA22" w14:textId="77777777">
            <w:r w:rsidRPr="00CC5575">
              <w:t>Resilient learners including activities beyond the classroom</w:t>
            </w:r>
          </w:p>
          <w:p w:rsidR="00C01281" w:rsidP="00C01281" w:rsidRDefault="00C01281" w14:paraId="3D4FD086" w14:textId="77777777"/>
          <w:p w:rsidR="00C01281" w:rsidP="00C01281" w:rsidRDefault="00C01281" w14:paraId="39FF8B08" w14:textId="77777777">
            <w:r w:rsidRPr="00CC5575">
              <w:t>Confidence and communication skills</w:t>
            </w:r>
            <w:r>
              <w:t>.</w:t>
            </w:r>
          </w:p>
          <w:p w:rsidR="00C01281" w:rsidP="00C01281" w:rsidRDefault="00C01281" w14:paraId="6031D4DD" w14:textId="326D63A3"/>
        </w:tc>
        <w:tc>
          <w:tcPr>
            <w:tcW w:w="1854" w:type="dxa"/>
            <w:tcMar/>
          </w:tcPr>
          <w:p w:rsidR="00C01281" w:rsidP="00C01281" w:rsidRDefault="00C01281" w14:paraId="58D1B69F" w14:textId="0EC03973"/>
          <w:p w:rsidRPr="00C01281" w:rsidR="00C01281" w:rsidP="00C01281" w:rsidRDefault="00C01281" w14:paraId="6F80001B" w14:textId="77777777">
            <w:r w:rsidRPr="00C01281">
              <w:t>Respect and good behaviours</w:t>
            </w:r>
          </w:p>
          <w:p w:rsidR="00C01281" w:rsidP="00C01281" w:rsidRDefault="00C01281" w14:paraId="565F5D6D" w14:textId="77777777">
            <w:r w:rsidRPr="00C01281">
              <w:t>Confidence and communication skills</w:t>
            </w:r>
          </w:p>
          <w:p w:rsidR="00C01281" w:rsidP="00C01281" w:rsidRDefault="00C01281" w14:paraId="65B08D0E" w14:textId="77777777"/>
          <w:p w:rsidRPr="00C01281" w:rsidR="00C01281" w:rsidP="00C01281" w:rsidRDefault="00C01281" w14:paraId="7F68B8A1" w14:textId="41204254">
            <w:r w:rsidRPr="00CC5575">
              <w:t>Mutual tolerance and awareness of cultures, equality and diversity</w:t>
            </w:r>
          </w:p>
        </w:tc>
        <w:tc>
          <w:tcPr>
            <w:tcW w:w="1729" w:type="dxa"/>
            <w:tcMar/>
          </w:tcPr>
          <w:p w:rsidR="00C01281" w:rsidP="00C01281" w:rsidRDefault="00C01281" w14:paraId="6B95B043" w14:textId="77777777">
            <w:r w:rsidRPr="00C01281">
              <w:t>Confidence and communication skills</w:t>
            </w:r>
          </w:p>
          <w:p w:rsidR="00C01281" w:rsidP="00C01281" w:rsidRDefault="00C01281" w14:paraId="27401198" w14:textId="77777777"/>
          <w:p w:rsidR="00C01281" w:rsidP="00C01281" w:rsidRDefault="00C01281" w14:paraId="0057C995" w14:textId="5FEFB04F">
            <w:r w:rsidRPr="00CC5575">
              <w:t>Mutual tolerance and awareness of cultures, equality and diversity</w:t>
            </w:r>
          </w:p>
        </w:tc>
        <w:tc>
          <w:tcPr>
            <w:tcW w:w="1729" w:type="dxa"/>
            <w:tcMar/>
          </w:tcPr>
          <w:p w:rsidR="00C01281" w:rsidP="00C01281" w:rsidRDefault="00C01281" w14:paraId="4FDEB41F" w14:textId="77777777">
            <w:r w:rsidRPr="00C01281">
              <w:t>Resilient learners including activities beyond the classroom</w:t>
            </w:r>
          </w:p>
          <w:p w:rsidR="00C01281" w:rsidP="00C01281" w:rsidRDefault="00C01281" w14:paraId="393D330F" w14:textId="77777777">
            <w:r w:rsidRPr="00C01281">
              <w:t>Confidence and communication skills</w:t>
            </w:r>
          </w:p>
          <w:p w:rsidR="00C01281" w:rsidP="00C01281" w:rsidRDefault="00C01281" w14:paraId="58F59474" w14:textId="77777777"/>
          <w:p w:rsidR="00C01281" w:rsidP="00C01281" w:rsidRDefault="00C01281" w14:paraId="47CA1166" w14:textId="604CFB2F">
            <w:r w:rsidRPr="00CC5575">
              <w:t>Mutual tolerance and awareness of cultures, equality and diversity</w:t>
            </w:r>
          </w:p>
        </w:tc>
        <w:tc>
          <w:tcPr>
            <w:tcW w:w="1860" w:type="dxa"/>
            <w:tcMar/>
          </w:tcPr>
          <w:p w:rsidR="00C01281" w:rsidP="00C01281" w:rsidRDefault="00C01281" w14:paraId="6E1C166C" w14:textId="0924FEEE">
            <w:r w:rsidR="1E4FE7A3">
              <w:rPr/>
              <w:t>Resilient learners including activities beyond the classroom.</w:t>
            </w:r>
          </w:p>
          <w:p w:rsidR="00C01281" w:rsidP="00C01281" w:rsidRDefault="00C01281" w14:paraId="28B0F4F8" w14:textId="6AEF5F58">
            <w:r w:rsidR="1E4FE7A3">
              <w:rPr/>
              <w:t>Respect and good behaviours.</w:t>
            </w:r>
          </w:p>
          <w:p w:rsidR="00C01281" w:rsidP="00C01281" w:rsidRDefault="00C01281" w14:paraId="6D1117ED" w14:textId="377A90D0">
            <w:r w:rsidR="1E4FE7A3">
              <w:rPr/>
              <w:t>Confidence and communication skills.</w:t>
            </w:r>
          </w:p>
          <w:p w:rsidR="00C01281" w:rsidP="3B601DAC" w:rsidRDefault="00C01281" w14:paraId="42DD081C" w14:textId="6475604D">
            <w:pPr>
              <w:pStyle w:val="Normal"/>
            </w:pPr>
          </w:p>
        </w:tc>
        <w:tc>
          <w:tcPr>
            <w:tcW w:w="1872" w:type="dxa"/>
            <w:tcMar/>
          </w:tcPr>
          <w:p w:rsidR="00C01281" w:rsidP="00C01281" w:rsidRDefault="00C01281" w14:paraId="2CC39A78" w14:textId="0924FEEE">
            <w:r w:rsidR="060CF209">
              <w:rPr/>
              <w:t>Resilient learners including activities beyond the classroom.</w:t>
            </w:r>
          </w:p>
          <w:p w:rsidR="00C01281" w:rsidP="00C01281" w:rsidRDefault="00C01281" w14:paraId="14D7DDEC" w14:textId="6AEF5F58">
            <w:r w:rsidR="060CF209">
              <w:rPr/>
              <w:t>Respect and good behaviours.</w:t>
            </w:r>
          </w:p>
          <w:p w:rsidR="00C01281" w:rsidP="00C01281" w:rsidRDefault="00C01281" w14:paraId="00C32352" w14:textId="377A90D0">
            <w:r w:rsidR="060CF209">
              <w:rPr/>
              <w:t>Confidence and communication skills.</w:t>
            </w:r>
          </w:p>
          <w:p w:rsidR="00C01281" w:rsidP="3B601DAC" w:rsidRDefault="00C01281" w14:paraId="348CEFBE" w14:textId="6BEBBA91">
            <w:pPr>
              <w:pStyle w:val="Normal"/>
            </w:pPr>
          </w:p>
        </w:tc>
      </w:tr>
      <w:tr w:rsidR="00C01281" w:rsidTr="00655A98" w14:paraId="09270F1A" w14:textId="77777777">
        <w:tc>
          <w:tcPr>
            <w:tcW w:w="1672" w:type="dxa"/>
            <w:shd w:val="clear" w:color="auto" w:fill="BFBFBF" w:themeFill="background1" w:themeFillShade="BF"/>
            <w:tcMar/>
          </w:tcPr>
          <w:p w:rsidR="00C01281" w:rsidP="00C01281" w:rsidRDefault="00C01281" w14:paraId="1A3AF55F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Connection to future learning</w:t>
            </w:r>
          </w:p>
          <w:p w:rsidR="00C01281" w:rsidP="00C01281" w:rsidRDefault="00C01281" w14:paraId="60754AFD" w14:textId="1160E82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(When is this developed / revisited)?</w:t>
            </w:r>
          </w:p>
          <w:p w:rsidR="00C01281" w:rsidP="00C01281" w:rsidRDefault="00C01281" w14:paraId="148C8BA4" w14:textId="77777777">
            <w:pPr>
              <w:rPr>
                <w:b/>
                <w:sz w:val="24"/>
              </w:rPr>
            </w:pPr>
          </w:p>
          <w:p w:rsidR="00C01281" w:rsidP="00C01281" w:rsidRDefault="00C01281" w14:paraId="797BB41A" w14:textId="0ECAC8F8">
            <w:pPr>
              <w:rPr>
                <w:b/>
                <w:sz w:val="24"/>
              </w:rPr>
            </w:pPr>
          </w:p>
        </w:tc>
        <w:tc>
          <w:tcPr>
            <w:tcW w:w="1608" w:type="dxa"/>
            <w:tcMar/>
          </w:tcPr>
          <w:p w:rsidRPr="009978F7" w:rsidR="00C01281" w:rsidP="00C01281" w:rsidRDefault="00C01281" w14:paraId="067EA38D" w14:textId="77777777">
            <w:pPr>
              <w:pStyle w:val="ListParagraph"/>
              <w:numPr>
                <w:ilvl w:val="0"/>
                <w:numId w:val="2"/>
              </w:numPr>
              <w:ind w:left="141" w:hanging="141"/>
              <w:rPr>
                <w:b/>
                <w:sz w:val="18"/>
              </w:rPr>
            </w:pPr>
            <w:r w:rsidRPr="00CC5575">
              <w:rPr>
                <w:sz w:val="18"/>
              </w:rPr>
              <w:t>Human interaction with physical places and their positive and negative potential impacts is returned to in later sections of Year 7 and beyond.</w:t>
            </w:r>
            <w:r>
              <w:rPr>
                <w:sz w:val="18"/>
              </w:rPr>
              <w:t xml:space="preserve"> </w:t>
            </w:r>
          </w:p>
          <w:p w:rsidRPr="00CC5575" w:rsidR="00C01281" w:rsidP="00C01281" w:rsidRDefault="00C01281" w14:paraId="4355064E" w14:textId="77777777">
            <w:pPr>
              <w:pStyle w:val="ListParagraph"/>
              <w:numPr>
                <w:ilvl w:val="0"/>
                <w:numId w:val="2"/>
              </w:numPr>
              <w:ind w:left="141" w:hanging="142"/>
              <w:rPr>
                <w:b/>
                <w:sz w:val="18"/>
              </w:rPr>
            </w:pPr>
            <w:r>
              <w:rPr>
                <w:sz w:val="18"/>
              </w:rPr>
              <w:t>Evaluating places and proposing strategies for their improvement will be revisited in Year 7 Summer term</w:t>
            </w:r>
          </w:p>
          <w:p w:rsidR="00C01281" w:rsidP="00C01281" w:rsidRDefault="00C01281" w14:paraId="19B94E5F" w14:textId="77777777"/>
        </w:tc>
        <w:tc>
          <w:tcPr>
            <w:tcW w:w="1608" w:type="dxa"/>
            <w:tcMar/>
          </w:tcPr>
          <w:p w:rsidRPr="00CC5575" w:rsidR="00C01281" w:rsidP="00C01281" w:rsidRDefault="00C01281" w14:paraId="4D56E26D" w14:textId="77777777">
            <w:pPr>
              <w:pStyle w:val="ListParagraph"/>
              <w:numPr>
                <w:ilvl w:val="0"/>
                <w:numId w:val="2"/>
              </w:numPr>
              <w:ind w:left="229" w:hanging="229"/>
              <w:rPr>
                <w:b/>
                <w:sz w:val="18"/>
              </w:rPr>
            </w:pPr>
            <w:r w:rsidRPr="00CC5575">
              <w:rPr>
                <w:sz w:val="18"/>
              </w:rPr>
              <w:t>Basic locational awareness on global and UK scale relevant throughout the course</w:t>
            </w:r>
          </w:p>
          <w:p w:rsidR="00C01281" w:rsidP="00C01281" w:rsidRDefault="00C01281" w14:paraId="75004EFA" w14:textId="77777777"/>
        </w:tc>
        <w:tc>
          <w:tcPr>
            <w:tcW w:w="1608" w:type="dxa"/>
            <w:tcMar/>
          </w:tcPr>
          <w:p w:rsidR="00C01281" w:rsidP="00C01281" w:rsidRDefault="00C01281" w14:paraId="27E2BD11" w14:textId="47A5555A">
            <w:r>
              <w:t xml:space="preserve">• </w:t>
            </w:r>
            <w:r w:rsidRPr="009039AF">
              <w:t>OS maps, GIS and atlases to be used throughout the course</w:t>
            </w:r>
          </w:p>
        </w:tc>
        <w:tc>
          <w:tcPr>
            <w:tcW w:w="1854" w:type="dxa"/>
            <w:tcMar/>
          </w:tcPr>
          <w:p w:rsidRPr="00C01281" w:rsidR="00C01281" w:rsidP="00C01281" w:rsidRDefault="00C01281" w14:paraId="6FD466EA" w14:textId="50E3E6C0">
            <w:r w:rsidR="00C01281">
              <w:rPr/>
              <w:t xml:space="preserve">Continued experience of maps and recognition of Biomes links with the Tropical Rainforests in Year 8, Changing Places in Year 9 and “The Living World” </w:t>
            </w:r>
            <w:r w:rsidR="6CF3ACD1">
              <w:rPr/>
              <w:t>in Year 10</w:t>
            </w:r>
          </w:p>
          <w:p w:rsidR="00C01281" w:rsidP="00C01281" w:rsidRDefault="00C01281" w14:paraId="407BEC8C" w14:textId="77777777"/>
        </w:tc>
        <w:tc>
          <w:tcPr>
            <w:tcW w:w="1729" w:type="dxa"/>
            <w:tcMar/>
          </w:tcPr>
          <w:p w:rsidR="00C01281" w:rsidP="00C01281" w:rsidRDefault="0090145A" w14:paraId="6D2E999D" w14:textId="132582D9">
            <w:r w:rsidR="0090145A">
              <w:rPr/>
              <w:t>Strategies for improving levels of development included again in Globalisation (Year 8), Urban growth and population change in Year 9 and then “The Changing Economic World</w:t>
            </w:r>
            <w:r w:rsidR="00602BE0">
              <w:rPr/>
              <w:t>”</w:t>
            </w:r>
            <w:r w:rsidR="0090145A">
              <w:rPr/>
              <w:t xml:space="preserve"> </w:t>
            </w:r>
            <w:r w:rsidR="153CD21B">
              <w:rPr/>
              <w:t>in Year 10</w:t>
            </w:r>
            <w:r w:rsidR="0090145A">
              <w:rPr/>
              <w:t xml:space="preserve"> – also included as themes in “Health Human Rights and Intervention” in current A level</w:t>
            </w:r>
            <w:bookmarkStart w:name="_GoBack" w:id="0"/>
            <w:bookmarkEnd w:id="0"/>
          </w:p>
        </w:tc>
        <w:tc>
          <w:tcPr>
            <w:tcW w:w="1729" w:type="dxa"/>
            <w:tcMar/>
          </w:tcPr>
          <w:p w:rsidR="00C01281" w:rsidP="00C01281" w:rsidRDefault="00C01281" w14:paraId="4AB4F178" w14:textId="729D4FB1">
            <w:r w:rsidR="00C01281">
              <w:rPr/>
              <w:t>Strategies for improving levels of development included again in Globalisation (Year 8), Urban growth and population change in Year 9 and then “The Changing Economic World”</w:t>
            </w:r>
            <w:r w:rsidR="1B796A1D">
              <w:rPr/>
              <w:t xml:space="preserve"> in Year 10</w:t>
            </w:r>
            <w:r w:rsidR="00C01281">
              <w:rPr/>
              <w:t xml:space="preserve"> – also included as themes in “Health Human Rights and Intervention” in </w:t>
            </w:r>
            <w:r w:rsidR="5AB35AC3">
              <w:rPr/>
              <w:t>Year 13</w:t>
            </w:r>
          </w:p>
        </w:tc>
        <w:tc>
          <w:tcPr>
            <w:tcW w:w="1860" w:type="dxa"/>
            <w:tcMar/>
          </w:tcPr>
          <w:p w:rsidR="00C01281" w:rsidP="00C01281" w:rsidRDefault="00C01281" w14:paraId="0CA9D048" w14:textId="07914ED6">
            <w:r w:rsidR="4A82E499">
              <w:rPr/>
              <w:t>Photograph interpretation and evaluation skills repeat throughout all levels of the Geography course.</w:t>
            </w:r>
          </w:p>
          <w:p w:rsidR="00C01281" w:rsidP="3B601DAC" w:rsidRDefault="00C01281" w14:paraId="0C9710B5" w14:textId="17C4589A">
            <w:pPr>
              <w:pStyle w:val="Normal"/>
            </w:pPr>
          </w:p>
          <w:p w:rsidR="00C01281" w:rsidP="3B601DAC" w:rsidRDefault="00C01281" w14:paraId="2FC80550" w14:textId="44B9FC61">
            <w:pPr>
              <w:pStyle w:val="Normal"/>
            </w:pPr>
            <w:r w:rsidR="4A82E499">
              <w:rPr/>
              <w:t>Environmental Quality based fieldwork can be included in Years 10, 11 and 12 in economic change, urban change and “regenerating places”</w:t>
            </w:r>
          </w:p>
        </w:tc>
        <w:tc>
          <w:tcPr>
            <w:tcW w:w="1872" w:type="dxa"/>
            <w:tcMar/>
          </w:tcPr>
          <w:p w:rsidR="00C01281" w:rsidP="00C01281" w:rsidRDefault="00C01281" w14:paraId="2780897C" w14:textId="08B42153">
            <w:r w:rsidR="423B00AD">
              <w:rPr/>
              <w:t xml:space="preserve">Sustainable decision making </w:t>
            </w:r>
            <w:r w:rsidR="423B00AD">
              <w:rPr/>
              <w:t>exercises</w:t>
            </w:r>
            <w:r w:rsidR="423B00AD">
              <w:rPr/>
              <w:t xml:space="preserve"> and associated skills are included in Year 11 paper 3</w:t>
            </w:r>
          </w:p>
        </w:tc>
      </w:tr>
    </w:tbl>
    <w:p w:rsidR="00AC04D9" w:rsidRDefault="00AC04D9" w14:paraId="3A5DADA2" w14:textId="77777777"/>
    <w:sectPr w:rsidR="00AC04D9" w:rsidSect="00C8757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83330"/>
    <w:multiLevelType w:val="hybridMultilevel"/>
    <w:tmpl w:val="F404E7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BBF7867"/>
    <w:multiLevelType w:val="hybridMultilevel"/>
    <w:tmpl w:val="97D65E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7F6046D"/>
    <w:multiLevelType w:val="hybridMultilevel"/>
    <w:tmpl w:val="991A185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4C20F3F"/>
    <w:multiLevelType w:val="hybridMultilevel"/>
    <w:tmpl w:val="E556CAA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FCD7697"/>
    <w:multiLevelType w:val="hybridMultilevel"/>
    <w:tmpl w:val="AA9CB8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7930323"/>
    <w:multiLevelType w:val="hybridMultilevel"/>
    <w:tmpl w:val="32A8BF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27456C"/>
    <w:rsid w:val="00335A41"/>
    <w:rsid w:val="00425D3F"/>
    <w:rsid w:val="004C1C7D"/>
    <w:rsid w:val="00602BE0"/>
    <w:rsid w:val="00655A98"/>
    <w:rsid w:val="0077704C"/>
    <w:rsid w:val="0090145A"/>
    <w:rsid w:val="009039AF"/>
    <w:rsid w:val="00A04373"/>
    <w:rsid w:val="00AC04D9"/>
    <w:rsid w:val="00C01281"/>
    <w:rsid w:val="00C87573"/>
    <w:rsid w:val="00E36656"/>
    <w:rsid w:val="060CF209"/>
    <w:rsid w:val="0808873A"/>
    <w:rsid w:val="0A098D7C"/>
    <w:rsid w:val="11075C12"/>
    <w:rsid w:val="12A32C73"/>
    <w:rsid w:val="153CD21B"/>
    <w:rsid w:val="17A9F84A"/>
    <w:rsid w:val="1AAE3E58"/>
    <w:rsid w:val="1B796A1D"/>
    <w:rsid w:val="1E4FE7A3"/>
    <w:rsid w:val="1E95DA0E"/>
    <w:rsid w:val="1F81AF7B"/>
    <w:rsid w:val="20C08F80"/>
    <w:rsid w:val="2B5B34B9"/>
    <w:rsid w:val="2C8C2EEA"/>
    <w:rsid w:val="308B9638"/>
    <w:rsid w:val="336E3424"/>
    <w:rsid w:val="3A195021"/>
    <w:rsid w:val="3AB47747"/>
    <w:rsid w:val="3B601DAC"/>
    <w:rsid w:val="3C76AF22"/>
    <w:rsid w:val="3EB6EBB7"/>
    <w:rsid w:val="423B00AD"/>
    <w:rsid w:val="424BD2FC"/>
    <w:rsid w:val="4A74AB7F"/>
    <w:rsid w:val="4A82E499"/>
    <w:rsid w:val="4BD331D2"/>
    <w:rsid w:val="50DB41E3"/>
    <w:rsid w:val="54B8DE4D"/>
    <w:rsid w:val="5647AD1D"/>
    <w:rsid w:val="58A07A03"/>
    <w:rsid w:val="59E9D4CA"/>
    <w:rsid w:val="5AB35AC3"/>
    <w:rsid w:val="5CAE4381"/>
    <w:rsid w:val="5DAA346A"/>
    <w:rsid w:val="617E38F8"/>
    <w:rsid w:val="6651AA1B"/>
    <w:rsid w:val="69B94512"/>
    <w:rsid w:val="6ADE2C98"/>
    <w:rsid w:val="6CF3ACD1"/>
    <w:rsid w:val="767838C0"/>
    <w:rsid w:val="76F5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425D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E71B0F-8C7B-4D3E-BFA7-68A46221671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49801ad6-b6bf-46e4-9c8b-6a1eaa7a48e4"/>
    <ds:schemaRef ds:uri="http://purl.org/dc/elements/1.1/"/>
    <ds:schemaRef ds:uri="http://schemas.microsoft.com/office/2006/metadata/properties"/>
    <ds:schemaRef ds:uri="1d94029c-078e-4d87-b17a-65f72f99882b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041170-FE57-405C-8117-51409B834C7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Mr D Eynon</cp:lastModifiedBy>
  <cp:revision>5</cp:revision>
  <dcterms:created xsi:type="dcterms:W3CDTF">2021-06-16T10:09:00Z</dcterms:created>
  <dcterms:modified xsi:type="dcterms:W3CDTF">2021-09-13T13:35:00Z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