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15733395" w:rsidRDefault="00AC04D9" w14:paraId="2997AA69" w14:textId="260CC626">
      <w:pPr>
        <w:jc w:val="center"/>
        <w:rPr>
          <w:b w:val="1"/>
          <w:bCs w:val="1"/>
          <w:sz w:val="28"/>
          <w:szCs w:val="28"/>
        </w:rPr>
      </w:pPr>
      <w:bookmarkStart w:name="_GoBack" w:id="0"/>
      <w:bookmarkEnd w:id="0"/>
      <w:r w:rsidRPr="15733395" w:rsidR="0455F18A">
        <w:rPr>
          <w:b w:val="1"/>
          <w:bCs w:val="1"/>
          <w:sz w:val="28"/>
          <w:szCs w:val="28"/>
        </w:rPr>
        <w:t xml:space="preserve">DRAMA </w:t>
      </w:r>
      <w:r w:rsidRPr="15733395" w:rsidR="00AC04D9">
        <w:rPr>
          <w:b w:val="1"/>
          <w:bCs w:val="1"/>
          <w:sz w:val="28"/>
          <w:szCs w:val="28"/>
        </w:rPr>
        <w:t>Year</w:t>
      </w:r>
      <w:r w:rsidRPr="15733395" w:rsidR="3FEF1363">
        <w:rPr>
          <w:b w:val="1"/>
          <w:bCs w:val="1"/>
          <w:sz w:val="28"/>
          <w:szCs w:val="28"/>
        </w:rPr>
        <w:t xml:space="preserve"> 9</w:t>
      </w:r>
      <w:r w:rsidRPr="15733395" w:rsidR="00AC04D9">
        <w:rPr>
          <w:b w:val="1"/>
          <w:bCs w:val="1"/>
          <w:sz w:val="28"/>
          <w:szCs w:val="28"/>
        </w:rPr>
        <w:t xml:space="preserve"> Curriculum Overview</w:t>
      </w:r>
    </w:p>
    <w:tbl>
      <w:tblPr>
        <w:tblStyle w:val="TableGrid"/>
        <w:tblW w:w="12205" w:type="dxa"/>
        <w:tblLook w:val="04A0" w:firstRow="1" w:lastRow="0" w:firstColumn="1" w:lastColumn="0" w:noHBand="0" w:noVBand="1"/>
      </w:tblPr>
      <w:tblGrid>
        <w:gridCol w:w="1743"/>
        <w:gridCol w:w="1743"/>
        <w:gridCol w:w="1743"/>
        <w:gridCol w:w="1744"/>
        <w:gridCol w:w="1744"/>
        <w:gridCol w:w="1744"/>
        <w:gridCol w:w="1744"/>
      </w:tblGrid>
      <w:tr w:rsidRPr="00AC04D9" w:rsidR="00335A41" w:rsidTr="32D3E980" w14:paraId="2C9589AE" w14:textId="77777777">
        <w:tc>
          <w:tcPr>
            <w:tcW w:w="1743" w:type="dxa"/>
            <w:shd w:val="clear" w:color="auto" w:fill="BFBFBF" w:themeFill="background1" w:themeFillShade="BF"/>
            <w:tcMar/>
          </w:tcPr>
          <w:p w:rsidRPr="00AC04D9" w:rsidR="00335A41" w:rsidP="00AC04D9" w:rsidRDefault="00335A41" w14:paraId="39556DBD" w14:textId="77777777">
            <w:pPr>
              <w:jc w:val="center"/>
              <w:rPr>
                <w:b/>
                <w:sz w:val="24"/>
              </w:rPr>
            </w:pPr>
          </w:p>
        </w:tc>
        <w:tc>
          <w:tcPr>
            <w:tcW w:w="3486" w:type="dxa"/>
            <w:gridSpan w:val="2"/>
            <w:shd w:val="clear" w:color="auto" w:fill="BFBFBF" w:themeFill="background1" w:themeFillShade="BF"/>
            <w:tcMar/>
          </w:tcPr>
          <w:p w:rsidRPr="00335A41" w:rsidR="00335A41" w:rsidP="00335A41" w:rsidRDefault="00335A41" w14:paraId="6912F66F" w14:textId="1490348E">
            <w:pPr>
              <w:jc w:val="center"/>
              <w:rPr>
                <w:b/>
                <w:sz w:val="24"/>
              </w:rPr>
            </w:pPr>
            <w:r>
              <w:rPr>
                <w:b/>
                <w:sz w:val="24"/>
              </w:rPr>
              <w:t xml:space="preserve">Autumn </w:t>
            </w:r>
          </w:p>
        </w:tc>
        <w:tc>
          <w:tcPr>
            <w:tcW w:w="3488" w:type="dxa"/>
            <w:gridSpan w:val="2"/>
            <w:shd w:val="clear" w:color="auto" w:fill="BFBFBF" w:themeFill="background1" w:themeFillShade="BF"/>
            <w:tcMar/>
          </w:tcPr>
          <w:p w:rsidRPr="00AC04D9" w:rsidR="00335A41" w:rsidP="00335A41" w:rsidRDefault="00335A41" w14:paraId="55ABB456" w14:textId="72B1C5AF">
            <w:pPr>
              <w:jc w:val="center"/>
              <w:rPr>
                <w:b/>
                <w:sz w:val="24"/>
              </w:rPr>
            </w:pPr>
            <w:r>
              <w:rPr>
                <w:b/>
                <w:sz w:val="24"/>
              </w:rPr>
              <w:t xml:space="preserve">Spring </w:t>
            </w:r>
          </w:p>
        </w:tc>
        <w:tc>
          <w:tcPr>
            <w:tcW w:w="3488" w:type="dxa"/>
            <w:gridSpan w:val="2"/>
            <w:shd w:val="clear" w:color="auto" w:fill="BFBFBF" w:themeFill="background1" w:themeFillShade="BF"/>
            <w:tcMar/>
          </w:tcPr>
          <w:p w:rsidRPr="00AC04D9" w:rsidR="00335A41" w:rsidP="00335A41" w:rsidRDefault="00335A41" w14:paraId="19C16D94" w14:textId="0969E648">
            <w:pPr>
              <w:jc w:val="center"/>
              <w:rPr>
                <w:b/>
                <w:sz w:val="24"/>
              </w:rPr>
            </w:pPr>
            <w:r>
              <w:rPr>
                <w:b/>
                <w:sz w:val="24"/>
              </w:rPr>
              <w:t>Summer</w:t>
            </w:r>
          </w:p>
        </w:tc>
      </w:tr>
      <w:tr w:rsidRPr="00AC04D9" w:rsidR="00AC04D9" w:rsidTr="32D3E980" w14:paraId="28D0CA4F" w14:textId="77777777">
        <w:tc>
          <w:tcPr>
            <w:tcW w:w="1743" w:type="dxa"/>
            <w:shd w:val="clear" w:color="auto" w:fill="BFBFBF" w:themeFill="background1" w:themeFillShade="BF"/>
            <w:tcMar/>
          </w:tcPr>
          <w:p w:rsidRPr="00AC04D9" w:rsidR="00AC04D9" w:rsidP="00AC04D9" w:rsidRDefault="00AC04D9" w14:paraId="3A7154D6" w14:textId="77777777">
            <w:pPr>
              <w:jc w:val="center"/>
              <w:rPr>
                <w:b/>
                <w:sz w:val="24"/>
              </w:rPr>
            </w:pPr>
          </w:p>
        </w:tc>
        <w:tc>
          <w:tcPr>
            <w:tcW w:w="1743" w:type="dxa"/>
            <w:shd w:val="clear" w:color="auto" w:fill="BFBFBF" w:themeFill="background1" w:themeFillShade="BF"/>
            <w:tcMar/>
          </w:tcPr>
          <w:p w:rsidRPr="00AC04D9" w:rsidR="00AC04D9" w:rsidP="00AC04D9" w:rsidRDefault="00AC04D9" w14:paraId="28D075A7" w14:textId="77777777">
            <w:pPr>
              <w:jc w:val="center"/>
              <w:rPr>
                <w:b/>
                <w:sz w:val="24"/>
              </w:rPr>
            </w:pPr>
            <w:r w:rsidRPr="00AC04D9">
              <w:rPr>
                <w:b/>
                <w:sz w:val="24"/>
              </w:rPr>
              <w:t>Learning Cycle 1</w:t>
            </w:r>
          </w:p>
        </w:tc>
        <w:tc>
          <w:tcPr>
            <w:tcW w:w="1743" w:type="dxa"/>
            <w:shd w:val="clear" w:color="auto" w:fill="BFBFBF" w:themeFill="background1" w:themeFillShade="BF"/>
            <w:tcMar/>
          </w:tcPr>
          <w:p w:rsidRPr="00AC04D9" w:rsidR="00AC04D9" w:rsidP="00AC04D9" w:rsidRDefault="00AC04D9" w14:paraId="603E4E53" w14:textId="77777777">
            <w:pPr>
              <w:jc w:val="center"/>
              <w:rPr>
                <w:b/>
                <w:sz w:val="24"/>
              </w:rPr>
            </w:pPr>
            <w:r w:rsidRPr="00AC04D9">
              <w:rPr>
                <w:b/>
                <w:sz w:val="24"/>
              </w:rPr>
              <w:t>Learning Cycle 2</w:t>
            </w:r>
          </w:p>
        </w:tc>
        <w:tc>
          <w:tcPr>
            <w:tcW w:w="1744" w:type="dxa"/>
            <w:shd w:val="clear" w:color="auto" w:fill="BFBFBF" w:themeFill="background1" w:themeFillShade="BF"/>
            <w:tcMar/>
          </w:tcPr>
          <w:p w:rsidRPr="00AC04D9" w:rsidR="00AC04D9" w:rsidP="00335A41" w:rsidRDefault="00AC04D9" w14:paraId="514FAB01" w14:textId="40C4D675">
            <w:pPr>
              <w:jc w:val="center"/>
              <w:rPr>
                <w:b/>
                <w:sz w:val="24"/>
              </w:rPr>
            </w:pPr>
            <w:r w:rsidRPr="00AC04D9">
              <w:rPr>
                <w:b/>
                <w:sz w:val="24"/>
              </w:rPr>
              <w:t xml:space="preserve">Learning Cycle </w:t>
            </w:r>
            <w:r w:rsidR="00335A41">
              <w:rPr>
                <w:b/>
                <w:sz w:val="24"/>
              </w:rPr>
              <w:t>4</w:t>
            </w:r>
          </w:p>
        </w:tc>
        <w:tc>
          <w:tcPr>
            <w:tcW w:w="1744" w:type="dxa"/>
            <w:shd w:val="clear" w:color="auto" w:fill="BFBFBF" w:themeFill="background1" w:themeFillShade="BF"/>
            <w:tcMar/>
          </w:tcPr>
          <w:p w:rsidRPr="00AC04D9" w:rsidR="00AC04D9" w:rsidP="00335A41" w:rsidRDefault="00AC04D9" w14:paraId="786031EE" w14:textId="6C6FE75F">
            <w:pPr>
              <w:jc w:val="center"/>
              <w:rPr>
                <w:b/>
                <w:sz w:val="24"/>
              </w:rPr>
            </w:pPr>
            <w:r w:rsidRPr="00AC04D9">
              <w:rPr>
                <w:b/>
                <w:sz w:val="24"/>
              </w:rPr>
              <w:t xml:space="preserve">Learning Cycle </w:t>
            </w:r>
            <w:r w:rsidR="00335A41">
              <w:rPr>
                <w:b/>
                <w:sz w:val="24"/>
              </w:rPr>
              <w:t>5</w:t>
            </w:r>
          </w:p>
        </w:tc>
        <w:tc>
          <w:tcPr>
            <w:tcW w:w="1744" w:type="dxa"/>
            <w:shd w:val="clear" w:color="auto" w:fill="BFBFBF" w:themeFill="background1" w:themeFillShade="BF"/>
            <w:tcMar/>
          </w:tcPr>
          <w:p w:rsidRPr="00AC04D9" w:rsidR="00AC04D9" w:rsidP="00335A41" w:rsidRDefault="00AC04D9" w14:paraId="1D687F3C" w14:textId="7513450C">
            <w:pPr>
              <w:jc w:val="center"/>
              <w:rPr>
                <w:b/>
                <w:sz w:val="24"/>
              </w:rPr>
            </w:pPr>
            <w:r w:rsidRPr="00AC04D9">
              <w:rPr>
                <w:b/>
                <w:sz w:val="24"/>
              </w:rPr>
              <w:t xml:space="preserve">Learning Cycle </w:t>
            </w:r>
            <w:r w:rsidR="00335A41">
              <w:rPr>
                <w:b/>
                <w:sz w:val="24"/>
              </w:rPr>
              <w:t>6</w:t>
            </w:r>
          </w:p>
        </w:tc>
        <w:tc>
          <w:tcPr>
            <w:tcW w:w="1744" w:type="dxa"/>
            <w:shd w:val="clear" w:color="auto" w:fill="BFBFBF" w:themeFill="background1" w:themeFillShade="BF"/>
            <w:tcMar/>
          </w:tcPr>
          <w:p w:rsidRPr="00AC04D9" w:rsidR="00AC04D9" w:rsidP="00335A41" w:rsidRDefault="00AC04D9" w14:paraId="4CE5D95E" w14:textId="40C0475F">
            <w:pPr>
              <w:jc w:val="center"/>
              <w:rPr>
                <w:b/>
                <w:sz w:val="24"/>
              </w:rPr>
            </w:pPr>
            <w:r w:rsidRPr="00AC04D9">
              <w:rPr>
                <w:b/>
                <w:sz w:val="24"/>
              </w:rPr>
              <w:t xml:space="preserve">Learning Cycle </w:t>
            </w:r>
            <w:r w:rsidR="00335A41">
              <w:rPr>
                <w:b/>
                <w:sz w:val="24"/>
              </w:rPr>
              <w:t>7</w:t>
            </w:r>
          </w:p>
        </w:tc>
      </w:tr>
      <w:tr w:rsidR="00AC04D9" w:rsidTr="32D3E980" w14:paraId="7F7BB83E" w14:textId="77777777">
        <w:tc>
          <w:tcPr>
            <w:tcW w:w="1743" w:type="dxa"/>
            <w:shd w:val="clear" w:color="auto" w:fill="BFBFBF" w:themeFill="background1" w:themeFillShade="BF"/>
            <w:tcMar/>
            <w:vAlign w:val="center"/>
          </w:tcPr>
          <w:p w:rsidRPr="00AC04D9" w:rsidR="00AC04D9" w:rsidP="15733395" w:rsidRDefault="00AC04D9" w14:paraId="02785EC2" w14:textId="1AFE857A">
            <w:pPr>
              <w:jc w:val="left"/>
              <w:rPr>
                <w:b w:val="1"/>
                <w:bCs w:val="1"/>
                <w:sz w:val="24"/>
                <w:szCs w:val="24"/>
              </w:rPr>
            </w:pPr>
            <w:r w:rsidRPr="15733395" w:rsidR="00AC04D9">
              <w:rPr>
                <w:b w:val="1"/>
                <w:bCs w:val="1"/>
                <w:sz w:val="24"/>
                <w:szCs w:val="24"/>
              </w:rPr>
              <w:t xml:space="preserve">Topic </w:t>
            </w:r>
          </w:p>
        </w:tc>
        <w:tc>
          <w:tcPr>
            <w:tcW w:w="1743" w:type="dxa"/>
            <w:shd w:val="clear" w:color="auto" w:fill="FFF2CC" w:themeFill="accent4" w:themeFillTint="33"/>
            <w:tcMar/>
            <w:vAlign w:val="center"/>
          </w:tcPr>
          <w:p w:rsidR="00AC04D9" w:rsidP="15733395" w:rsidRDefault="00AC04D9" w14:paraId="5ED7FAF0" w14:textId="541A3812">
            <w:pPr>
              <w:jc w:val="left"/>
            </w:pPr>
            <w:r w:rsidR="26849774">
              <w:rPr/>
              <w:t>Hillsborough</w:t>
            </w:r>
          </w:p>
        </w:tc>
        <w:tc>
          <w:tcPr>
            <w:tcW w:w="1743" w:type="dxa"/>
            <w:shd w:val="clear" w:color="auto" w:fill="FFF2CC" w:themeFill="accent4" w:themeFillTint="33"/>
            <w:tcMar/>
            <w:vAlign w:val="center"/>
          </w:tcPr>
          <w:p w:rsidR="00AC04D9" w:rsidP="15733395" w:rsidRDefault="00AC04D9" w14:paraId="1EC2A774" w14:textId="22F5DDC5">
            <w:pPr>
              <w:jc w:val="left"/>
            </w:pPr>
            <w:r w:rsidR="26849774">
              <w:rPr/>
              <w:t>Group Devising</w:t>
            </w:r>
          </w:p>
        </w:tc>
        <w:tc>
          <w:tcPr>
            <w:tcW w:w="1744" w:type="dxa"/>
            <w:shd w:val="clear" w:color="auto" w:fill="FFF2CC" w:themeFill="accent4" w:themeFillTint="33"/>
            <w:tcMar/>
            <w:vAlign w:val="center"/>
          </w:tcPr>
          <w:p w:rsidR="00AC04D9" w:rsidP="15733395" w:rsidRDefault="00AC04D9" w14:paraId="2C9EC497" w14:textId="16171814">
            <w:pPr>
              <w:jc w:val="left"/>
            </w:pPr>
            <w:r w:rsidR="26849774">
              <w:rPr/>
              <w:t xml:space="preserve">Cinema </w:t>
            </w:r>
          </w:p>
        </w:tc>
        <w:tc>
          <w:tcPr>
            <w:tcW w:w="1744" w:type="dxa"/>
            <w:shd w:val="clear" w:color="auto" w:fill="FFF2CC" w:themeFill="accent4" w:themeFillTint="33"/>
            <w:tcMar/>
            <w:vAlign w:val="center"/>
          </w:tcPr>
          <w:p w:rsidR="00AC04D9" w:rsidP="15733395" w:rsidRDefault="00AC04D9" w14:paraId="61E89837" w14:textId="7685D5B4">
            <w:pPr>
              <w:jc w:val="left"/>
            </w:pPr>
            <w:r w:rsidR="26849774">
              <w:rPr/>
              <w:t>Mono/duo</w:t>
            </w:r>
          </w:p>
        </w:tc>
        <w:tc>
          <w:tcPr>
            <w:tcW w:w="1744" w:type="dxa"/>
            <w:shd w:val="clear" w:color="auto" w:fill="FFF2CC" w:themeFill="accent4" w:themeFillTint="33"/>
            <w:tcMar/>
            <w:vAlign w:val="center"/>
          </w:tcPr>
          <w:p w:rsidR="00AC04D9" w:rsidP="15733395" w:rsidRDefault="00AC04D9" w14:paraId="33245B23" w14:textId="2AD440E1">
            <w:pPr>
              <w:jc w:val="left"/>
            </w:pPr>
            <w:r w:rsidR="26849774">
              <w:rPr/>
              <w:t>Group Scripts</w:t>
            </w:r>
          </w:p>
        </w:tc>
        <w:tc>
          <w:tcPr>
            <w:tcW w:w="1744" w:type="dxa"/>
            <w:shd w:val="clear" w:color="auto" w:fill="FFF2CC" w:themeFill="accent4" w:themeFillTint="33"/>
            <w:tcMar/>
            <w:vAlign w:val="center"/>
          </w:tcPr>
          <w:p w:rsidR="00AC04D9" w:rsidP="15733395" w:rsidRDefault="00AC04D9" w14:paraId="14C90970" w14:textId="486773DC">
            <w:pPr>
              <w:jc w:val="left"/>
            </w:pPr>
            <w:r w:rsidR="26849774">
              <w:rPr/>
              <w:t>Stage Combat</w:t>
            </w:r>
          </w:p>
        </w:tc>
      </w:tr>
      <w:tr w:rsidR="0077704C" w:rsidTr="32D3E980" w14:paraId="1ADD905F" w14:textId="77777777">
        <w:tc>
          <w:tcPr>
            <w:tcW w:w="1743" w:type="dxa"/>
            <w:shd w:val="clear" w:color="auto" w:fill="BFBFBF" w:themeFill="background1" w:themeFillShade="BF"/>
            <w:tcMar/>
            <w:vAlign w:val="center"/>
          </w:tcPr>
          <w:p w:rsidR="0077704C" w:rsidP="15733395" w:rsidRDefault="0077704C" w14:paraId="7AF764A9" w14:textId="63753127" w14:noSpellErr="1">
            <w:pPr>
              <w:jc w:val="left"/>
              <w:rPr>
                <w:b w:val="1"/>
                <w:bCs w:val="1"/>
                <w:sz w:val="24"/>
                <w:szCs w:val="24"/>
              </w:rPr>
            </w:pPr>
            <w:r w:rsidRPr="15733395" w:rsidR="0077704C">
              <w:rPr>
                <w:b w:val="1"/>
                <w:bCs w:val="1"/>
                <w:sz w:val="24"/>
                <w:szCs w:val="24"/>
              </w:rPr>
              <w:t xml:space="preserve">Critical Prior Knowledge </w:t>
            </w:r>
          </w:p>
        </w:tc>
        <w:tc>
          <w:tcPr>
            <w:tcW w:w="1743" w:type="dxa"/>
            <w:tcMar/>
            <w:vAlign w:val="center"/>
          </w:tcPr>
          <w:p w:rsidR="0077704C" w:rsidP="5C3C9927" w:rsidRDefault="0077704C" w14:paraId="65387BD2" w14:textId="22130B2D">
            <w:pPr>
              <w:spacing w:line="240" w:lineRule="auto"/>
              <w:jc w:val="left"/>
              <w:rPr>
                <w:b w:val="0"/>
                <w:bCs w:val="0"/>
                <w:color w:val="auto"/>
                <w:sz w:val="22"/>
                <w:szCs w:val="22"/>
              </w:rPr>
            </w:pPr>
            <w:r w:rsidRPr="5C3C9927" w:rsidR="2DA15E49">
              <w:rPr>
                <w:b w:val="0"/>
                <w:bCs w:val="0"/>
                <w:color w:val="auto"/>
                <w:sz w:val="22"/>
                <w:szCs w:val="22"/>
              </w:rPr>
              <w:t>Devising</w:t>
            </w:r>
          </w:p>
          <w:p w:rsidR="0077704C" w:rsidP="5C3C9927" w:rsidRDefault="0077704C" w14:paraId="59EF49BC" w14:textId="7B6B59B1">
            <w:pPr>
              <w:pStyle w:val="Normal"/>
              <w:spacing w:line="240" w:lineRule="auto"/>
              <w:jc w:val="left"/>
              <w:rPr>
                <w:b w:val="0"/>
                <w:bCs w:val="0"/>
                <w:color w:val="auto"/>
                <w:sz w:val="22"/>
                <w:szCs w:val="22"/>
              </w:rPr>
            </w:pPr>
            <w:r w:rsidRPr="5C3C9927" w:rsidR="2DA15E49">
              <w:rPr>
                <w:b w:val="0"/>
                <w:bCs w:val="0"/>
                <w:color w:val="auto"/>
                <w:sz w:val="22"/>
                <w:szCs w:val="22"/>
              </w:rPr>
              <w:t>Verbatim</w:t>
            </w:r>
          </w:p>
          <w:p w:rsidR="0077704C" w:rsidP="5C3C9927" w:rsidRDefault="0077704C" w14:paraId="7FDD9FA7" w14:textId="3009C9A8">
            <w:pPr>
              <w:pStyle w:val="Normal"/>
              <w:spacing w:line="240" w:lineRule="auto"/>
              <w:jc w:val="left"/>
              <w:rPr>
                <w:b w:val="0"/>
                <w:bCs w:val="0"/>
                <w:color w:val="auto"/>
                <w:sz w:val="22"/>
                <w:szCs w:val="22"/>
              </w:rPr>
            </w:pPr>
            <w:r w:rsidRPr="5C3C9927" w:rsidR="2DA15E49">
              <w:rPr>
                <w:b w:val="0"/>
                <w:bCs w:val="0"/>
                <w:color w:val="auto"/>
                <w:sz w:val="22"/>
                <w:szCs w:val="22"/>
              </w:rPr>
              <w:t>Tableau</w:t>
            </w:r>
          </w:p>
        </w:tc>
        <w:tc>
          <w:tcPr>
            <w:tcW w:w="1743" w:type="dxa"/>
            <w:tcMar/>
            <w:vAlign w:val="center"/>
          </w:tcPr>
          <w:p w:rsidR="0077704C" w:rsidP="5C3C9927" w:rsidRDefault="0077704C" w14:paraId="6571C85B" w14:textId="0FD4F756">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10120F">
              <w:rPr>
                <w:rFonts w:ascii="Calibri" w:hAnsi="Calibri" w:eastAsia="Calibri" w:cs="Calibri"/>
                <w:b w:val="0"/>
                <w:bCs w:val="0"/>
                <w:i w:val="0"/>
                <w:iCs w:val="0"/>
                <w:caps w:val="0"/>
                <w:smallCaps w:val="0"/>
                <w:strike w:val="0"/>
                <w:dstrike w:val="0"/>
                <w:noProof w:val="0"/>
                <w:color w:val="auto"/>
                <w:sz w:val="22"/>
                <w:szCs w:val="22"/>
                <w:u w:val="none"/>
                <w:lang w:val="en-GB"/>
              </w:rPr>
              <w:t>Devising</w:t>
            </w:r>
          </w:p>
          <w:p w:rsidR="0077704C" w:rsidP="5C3C9927" w:rsidRDefault="0077704C" w14:paraId="0E445FAA" w14:textId="404AF788">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10120F">
              <w:rPr>
                <w:rFonts w:ascii="Calibri" w:hAnsi="Calibri" w:eastAsia="Calibri" w:cs="Calibri"/>
                <w:b w:val="0"/>
                <w:bCs w:val="0"/>
                <w:i w:val="0"/>
                <w:iCs w:val="0"/>
                <w:caps w:val="0"/>
                <w:smallCaps w:val="0"/>
                <w:strike w:val="0"/>
                <w:dstrike w:val="0"/>
                <w:noProof w:val="0"/>
                <w:color w:val="auto"/>
                <w:sz w:val="22"/>
                <w:szCs w:val="22"/>
                <w:u w:val="none"/>
                <w:lang w:val="en-GB"/>
              </w:rPr>
              <w:t>Verbatim</w:t>
            </w:r>
          </w:p>
          <w:p w:rsidR="0077704C" w:rsidP="5C3C9927" w:rsidRDefault="0077704C" w14:paraId="03433264" w14:textId="3B6FF9F2">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10120F">
              <w:rPr>
                <w:rFonts w:ascii="Calibri" w:hAnsi="Calibri" w:eastAsia="Calibri" w:cs="Calibri"/>
                <w:b w:val="0"/>
                <w:bCs w:val="0"/>
                <w:i w:val="0"/>
                <w:iCs w:val="0"/>
                <w:caps w:val="0"/>
                <w:smallCaps w:val="0"/>
                <w:strike w:val="0"/>
                <w:dstrike w:val="0"/>
                <w:noProof w:val="0"/>
                <w:color w:val="auto"/>
                <w:sz w:val="22"/>
                <w:szCs w:val="22"/>
                <w:u w:val="none"/>
                <w:lang w:val="en-GB"/>
              </w:rPr>
              <w:t>Multi-role</w:t>
            </w:r>
          </w:p>
          <w:p w:rsidR="0077704C" w:rsidP="5C3C9927" w:rsidRDefault="0077704C" w14:paraId="78AA9EC6" w14:textId="097143FD">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10120F">
              <w:rPr>
                <w:rFonts w:ascii="Calibri" w:hAnsi="Calibri" w:eastAsia="Calibri" w:cs="Calibri"/>
                <w:b w:val="0"/>
                <w:bCs w:val="0"/>
                <w:i w:val="0"/>
                <w:iCs w:val="0"/>
                <w:caps w:val="0"/>
                <w:smallCaps w:val="0"/>
                <w:strike w:val="0"/>
                <w:dstrike w:val="0"/>
                <w:noProof w:val="0"/>
                <w:color w:val="auto"/>
                <w:sz w:val="22"/>
                <w:szCs w:val="22"/>
                <w:u w:val="none"/>
                <w:lang w:val="en-GB"/>
              </w:rPr>
              <w:t>Physical theatre</w:t>
            </w:r>
          </w:p>
          <w:p w:rsidR="0077704C" w:rsidP="5C3C9927" w:rsidRDefault="0077704C" w14:paraId="7442B809" w14:textId="323BCD33">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10120F">
              <w:rPr>
                <w:rFonts w:ascii="Calibri" w:hAnsi="Calibri" w:eastAsia="Calibri" w:cs="Calibri"/>
                <w:b w:val="0"/>
                <w:bCs w:val="0"/>
                <w:i w:val="0"/>
                <w:iCs w:val="0"/>
                <w:caps w:val="0"/>
                <w:smallCaps w:val="0"/>
                <w:strike w:val="0"/>
                <w:dstrike w:val="0"/>
                <w:noProof w:val="0"/>
                <w:color w:val="auto"/>
                <w:sz w:val="22"/>
                <w:szCs w:val="22"/>
                <w:u w:val="none"/>
                <w:lang w:val="en-GB"/>
              </w:rPr>
              <w:t>Tableau</w:t>
            </w:r>
          </w:p>
        </w:tc>
        <w:tc>
          <w:tcPr>
            <w:tcW w:w="1744" w:type="dxa"/>
            <w:tcMar/>
            <w:vAlign w:val="center"/>
          </w:tcPr>
          <w:p w:rsidR="0077704C" w:rsidP="5C3C9927" w:rsidRDefault="0077704C" w14:paraId="61F56675" w14:textId="04280F9C">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 xml:space="preserve">Physical </w:t>
            </w:r>
          </w:p>
          <w:p w:rsidR="0077704C" w:rsidP="5C3C9927" w:rsidRDefault="0077704C" w14:paraId="12F88A7D" w14:textId="2872F65F">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sequencing</w:t>
            </w:r>
          </w:p>
          <w:p w:rsidR="0077704C" w:rsidP="5C3C9927" w:rsidRDefault="0077704C" w14:paraId="51EA2B27" w14:textId="0BF0E9FD">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Group devising</w:t>
            </w:r>
          </w:p>
          <w:p w:rsidR="0077704C" w:rsidP="5C3C9927" w:rsidRDefault="0077704C" w14:paraId="7F1FC7A2" w14:textId="16A53BF5">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Timing</w:t>
            </w:r>
          </w:p>
          <w:p w:rsidR="0077704C" w:rsidP="5C3C9927" w:rsidRDefault="0077704C" w14:paraId="3EA92F3E" w14:textId="089D030C">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Choreographed</w:t>
            </w:r>
          </w:p>
          <w:p w:rsidR="0077704C" w:rsidP="5C3C9927" w:rsidRDefault="0077704C" w14:paraId="3E9B208A" w14:textId="3398711F">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Movement</w:t>
            </w:r>
          </w:p>
        </w:tc>
        <w:tc>
          <w:tcPr>
            <w:tcW w:w="1744" w:type="dxa"/>
            <w:tcMar/>
            <w:vAlign w:val="center"/>
          </w:tcPr>
          <w:p w:rsidR="0077704C" w:rsidP="5C3C9927" w:rsidRDefault="0077704C" w14:paraId="3330C723" w14:textId="1158DC8B">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1F5AF2E1">
              <w:rPr>
                <w:rFonts w:ascii="Calibri" w:hAnsi="Calibri" w:eastAsia="Calibri" w:cs="Calibri"/>
                <w:b w:val="0"/>
                <w:bCs w:val="0"/>
                <w:i w:val="0"/>
                <w:iCs w:val="0"/>
                <w:caps w:val="0"/>
                <w:smallCaps w:val="0"/>
                <w:strike w:val="0"/>
                <w:dstrike w:val="0"/>
                <w:noProof w:val="0"/>
                <w:color w:val="auto"/>
                <w:sz w:val="22"/>
                <w:szCs w:val="22"/>
                <w:u w:val="none"/>
                <w:lang w:val="en-GB"/>
              </w:rPr>
              <w:t>Characterisation Contextual</w:t>
            </w: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0077704C" w:rsidP="5C3C9927" w:rsidRDefault="0077704C" w14:paraId="372E11D1" w14:textId="05864BC5">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awareness</w:t>
            </w:r>
          </w:p>
          <w:p w:rsidR="0077704C" w:rsidP="5C3C9927" w:rsidRDefault="0077704C" w14:paraId="12062117" w14:textId="4D1E2FD4">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 xml:space="preserve">Status </w:t>
            </w:r>
          </w:p>
          <w:p w:rsidR="0077704C" w:rsidP="5C3C9927" w:rsidRDefault="0077704C" w14:paraId="603C1DEE" w14:textId="36FDE89B">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relationships</w:t>
            </w:r>
          </w:p>
        </w:tc>
        <w:tc>
          <w:tcPr>
            <w:tcW w:w="1744" w:type="dxa"/>
            <w:tcMar/>
            <w:vAlign w:val="center"/>
          </w:tcPr>
          <w:p w:rsidR="0077704C" w:rsidP="5C3C9927" w:rsidRDefault="0077704C" w14:paraId="1A37C8E6" w14:textId="76BB145D">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6CE958B">
              <w:rPr>
                <w:rFonts w:ascii="Calibri" w:hAnsi="Calibri" w:eastAsia="Calibri" w:cs="Calibri"/>
                <w:b w:val="0"/>
                <w:bCs w:val="0"/>
                <w:i w:val="0"/>
                <w:iCs w:val="0"/>
                <w:caps w:val="0"/>
                <w:smallCaps w:val="0"/>
                <w:strike w:val="0"/>
                <w:dstrike w:val="0"/>
                <w:noProof w:val="0"/>
                <w:color w:val="auto"/>
                <w:sz w:val="22"/>
                <w:szCs w:val="22"/>
                <w:u w:val="none"/>
                <w:lang w:val="en-GB"/>
              </w:rPr>
              <w:t>Characterisation Contextual</w:t>
            </w:r>
            <w:r w:rsidRPr="5C3C9927" w:rsidR="2DAC33D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0077704C" w:rsidP="5C3C9927" w:rsidRDefault="0077704C" w14:paraId="44E73690" w14:textId="05864BC5">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2DAC33D4">
              <w:rPr>
                <w:rFonts w:ascii="Calibri" w:hAnsi="Calibri" w:eastAsia="Calibri" w:cs="Calibri"/>
                <w:b w:val="0"/>
                <w:bCs w:val="0"/>
                <w:i w:val="0"/>
                <w:iCs w:val="0"/>
                <w:caps w:val="0"/>
                <w:smallCaps w:val="0"/>
                <w:strike w:val="0"/>
                <w:dstrike w:val="0"/>
                <w:noProof w:val="0"/>
                <w:color w:val="auto"/>
                <w:sz w:val="22"/>
                <w:szCs w:val="22"/>
                <w:u w:val="none"/>
                <w:lang w:val="en-GB"/>
              </w:rPr>
              <w:t>awareness</w:t>
            </w:r>
          </w:p>
          <w:p w:rsidR="0077704C" w:rsidP="5C3C9927" w:rsidRDefault="0077704C" w14:paraId="112E7F7B" w14:textId="4D1E2FD4">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2DAC33D4">
              <w:rPr>
                <w:rFonts w:ascii="Calibri" w:hAnsi="Calibri" w:eastAsia="Calibri" w:cs="Calibri"/>
                <w:b w:val="0"/>
                <w:bCs w:val="0"/>
                <w:i w:val="0"/>
                <w:iCs w:val="0"/>
                <w:caps w:val="0"/>
                <w:smallCaps w:val="0"/>
                <w:strike w:val="0"/>
                <w:dstrike w:val="0"/>
                <w:noProof w:val="0"/>
                <w:color w:val="auto"/>
                <w:sz w:val="22"/>
                <w:szCs w:val="22"/>
                <w:u w:val="none"/>
                <w:lang w:val="en-GB"/>
              </w:rPr>
              <w:t xml:space="preserve">Status </w:t>
            </w:r>
          </w:p>
          <w:p w:rsidR="0077704C" w:rsidP="5C3C9927" w:rsidRDefault="0077704C" w14:paraId="7D551E75" w14:textId="0BD1D705">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2DAC33D4">
              <w:rPr>
                <w:rFonts w:ascii="Calibri" w:hAnsi="Calibri" w:eastAsia="Calibri" w:cs="Calibri"/>
                <w:b w:val="0"/>
                <w:bCs w:val="0"/>
                <w:i w:val="0"/>
                <w:iCs w:val="0"/>
                <w:caps w:val="0"/>
                <w:smallCaps w:val="0"/>
                <w:strike w:val="0"/>
                <w:dstrike w:val="0"/>
                <w:noProof w:val="0"/>
                <w:color w:val="auto"/>
                <w:sz w:val="22"/>
                <w:szCs w:val="22"/>
                <w:u w:val="none"/>
                <w:lang w:val="en-GB"/>
              </w:rPr>
              <w:t>relationships</w:t>
            </w:r>
          </w:p>
        </w:tc>
        <w:tc>
          <w:tcPr>
            <w:tcW w:w="1744" w:type="dxa"/>
            <w:tcMar/>
            <w:vAlign w:val="center"/>
          </w:tcPr>
          <w:p w:rsidR="0077704C" w:rsidP="5C3C9927" w:rsidRDefault="0077704C" w14:paraId="1E0D426A" w14:textId="56C5D166">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Positioning</w:t>
            </w:r>
          </w:p>
          <w:p w:rsidR="0077704C" w:rsidP="5C3C9927" w:rsidRDefault="0077704C" w14:paraId="04B09E54" w14:textId="44C92489">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Timing</w:t>
            </w:r>
          </w:p>
          <w:p w:rsidR="0077704C" w:rsidP="5C3C9927" w:rsidRDefault="0077704C" w14:paraId="75C8C341" w14:textId="577A4DFA">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Action and reaction</w:t>
            </w:r>
          </w:p>
          <w:p w:rsidR="0077704C" w:rsidP="5C3C9927" w:rsidRDefault="0077704C" w14:paraId="03E66AFE" w14:textId="3BB0AE58">
            <w:pPr>
              <w:spacing w:line="240" w:lineRule="auto"/>
              <w:jc w:val="left"/>
              <w:rPr>
                <w:rFonts w:ascii="Calibri" w:hAnsi="Calibri" w:eastAsia="Calibri" w:cs="Calibri"/>
                <w:b w:val="0"/>
                <w:bCs w:val="0"/>
                <w:i w:val="0"/>
                <w:iCs w:val="0"/>
                <w:caps w:val="0"/>
                <w:smallCaps w:val="0"/>
                <w:noProof w:val="0"/>
                <w:color w:val="auto"/>
                <w:sz w:val="22"/>
                <w:szCs w:val="22"/>
                <w:lang w:val="en-US"/>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Vocal range</w:t>
            </w:r>
          </w:p>
          <w:p w:rsidR="0077704C" w:rsidP="5C3C9927" w:rsidRDefault="0077704C" w14:paraId="457E5707" w14:textId="6DF49110">
            <w:pPr>
              <w:spacing w:line="240" w:lineRule="auto"/>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F944431">
              <w:rPr>
                <w:rFonts w:ascii="Calibri" w:hAnsi="Calibri" w:eastAsia="Calibri" w:cs="Calibri"/>
                <w:b w:val="0"/>
                <w:bCs w:val="0"/>
                <w:i w:val="0"/>
                <w:iCs w:val="0"/>
                <w:caps w:val="0"/>
                <w:smallCaps w:val="0"/>
                <w:strike w:val="0"/>
                <w:dstrike w:val="0"/>
                <w:noProof w:val="0"/>
                <w:color w:val="auto"/>
                <w:sz w:val="22"/>
                <w:szCs w:val="22"/>
                <w:u w:val="none"/>
                <w:lang w:val="en-GB"/>
              </w:rPr>
              <w:t>Movement control</w:t>
            </w:r>
          </w:p>
        </w:tc>
      </w:tr>
      <w:tr w:rsidR="00AC04D9" w:rsidTr="32D3E980" w14:paraId="1FDC97C4" w14:textId="77777777">
        <w:tc>
          <w:tcPr>
            <w:tcW w:w="1743" w:type="dxa"/>
            <w:shd w:val="clear" w:color="auto" w:fill="BFBFBF" w:themeFill="background1" w:themeFillShade="BF"/>
            <w:tcMar/>
            <w:vAlign w:val="center"/>
          </w:tcPr>
          <w:p w:rsidR="00AC04D9" w:rsidP="15733395" w:rsidRDefault="0077704C" w14:paraId="48582952" w14:textId="54A7711C" w14:noSpellErr="1">
            <w:pPr>
              <w:jc w:val="left"/>
              <w:rPr>
                <w:b w:val="1"/>
                <w:bCs w:val="1"/>
                <w:sz w:val="24"/>
                <w:szCs w:val="24"/>
              </w:rPr>
            </w:pPr>
            <w:r w:rsidRPr="15733395" w:rsidR="0077704C">
              <w:rPr>
                <w:b w:val="1"/>
                <w:bCs w:val="1"/>
                <w:sz w:val="24"/>
                <w:szCs w:val="24"/>
              </w:rPr>
              <w:t>Overall Intent</w:t>
            </w:r>
          </w:p>
          <w:p w:rsidRPr="00AC04D9" w:rsidR="00AC04D9" w:rsidP="15733395" w:rsidRDefault="00AC04D9" w14:paraId="27A8692A" w14:textId="27FBE36D">
            <w:pPr>
              <w:jc w:val="left"/>
              <w:rPr>
                <w:b w:val="1"/>
                <w:bCs w:val="1"/>
                <w:sz w:val="24"/>
                <w:szCs w:val="24"/>
              </w:rPr>
            </w:pPr>
            <w:r w:rsidRPr="15733395" w:rsidR="00335A41">
              <w:rPr>
                <w:b w:val="1"/>
                <w:bCs w:val="1"/>
                <w:sz w:val="24"/>
                <w:szCs w:val="24"/>
              </w:rPr>
              <w:t>(Big ideas and key concepts)</w:t>
            </w:r>
          </w:p>
        </w:tc>
        <w:tc>
          <w:tcPr>
            <w:tcW w:w="1743" w:type="dxa"/>
            <w:tcMar/>
            <w:vAlign w:val="center"/>
          </w:tcPr>
          <w:p w:rsidR="0027456C" w:rsidP="5C3C9927" w:rsidRDefault="0027456C" w14:paraId="02D7351F" w14:textId="30267F4D">
            <w:pPr>
              <w:pStyle w:val="Normal"/>
              <w:jc w:val="left"/>
              <w:rPr>
                <w:b w:val="0"/>
                <w:bCs w:val="0"/>
                <w:color w:val="auto"/>
                <w:sz w:val="22"/>
                <w:szCs w:val="22"/>
              </w:rPr>
            </w:pPr>
            <w:r w:rsidRPr="5C3C9927" w:rsidR="759ED292">
              <w:rPr>
                <w:b w:val="0"/>
                <w:bCs w:val="0"/>
                <w:color w:val="auto"/>
                <w:sz w:val="22"/>
                <w:szCs w:val="22"/>
              </w:rPr>
              <w:t>Exploring a culturally significant event through basic devising and exploration techniques</w:t>
            </w:r>
          </w:p>
        </w:tc>
        <w:tc>
          <w:tcPr>
            <w:tcW w:w="1743" w:type="dxa"/>
            <w:tcMar/>
            <w:vAlign w:val="center"/>
          </w:tcPr>
          <w:p w:rsidR="00AC04D9" w:rsidP="5C3C9927" w:rsidRDefault="00AC04D9" w14:paraId="67F7DFB3" w14:textId="3C4E7F09">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Understanding and implementing a </w:t>
            </w: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range of</w:t>
            </w: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00AC04D9" w:rsidP="5C3C9927" w:rsidRDefault="00AC04D9" w14:paraId="151D96F8" w14:textId="0B7C6940">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approaches to devising theatre from a stimulus</w:t>
            </w:r>
          </w:p>
        </w:tc>
        <w:tc>
          <w:tcPr>
            <w:tcW w:w="1744" w:type="dxa"/>
            <w:tcMar/>
            <w:vAlign w:val="center"/>
          </w:tcPr>
          <w:p w:rsidR="00AC04D9" w:rsidP="5C3C9927" w:rsidRDefault="00AC04D9" w14:paraId="6BBC5E84" w14:textId="5E7BD05C">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Learning and applying Frantic </w:t>
            </w:r>
          </w:p>
          <w:p w:rsidR="00AC04D9" w:rsidP="5C3C9927" w:rsidRDefault="00AC04D9" w14:paraId="2B355E1F" w14:textId="09FC3ACE">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Assembly techniques</w:t>
            </w:r>
          </w:p>
        </w:tc>
        <w:tc>
          <w:tcPr>
            <w:tcW w:w="1744" w:type="dxa"/>
            <w:tcMar/>
            <w:vAlign w:val="center"/>
          </w:tcPr>
          <w:p w:rsidR="00AC04D9" w:rsidP="5C3C9927" w:rsidRDefault="00AC04D9" w14:paraId="5B0E2C1B" w14:textId="37C30FE4">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Identifying contextual </w:t>
            </w:r>
          </w:p>
          <w:p w:rsidR="00AC04D9" w:rsidP="5C3C9927" w:rsidRDefault="00AC04D9" w14:paraId="06224A8E" w14:textId="3154CA3E">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factors in script and using this to inform </w:t>
            </w:r>
          </w:p>
          <w:p w:rsidR="00AC04D9" w:rsidP="272222BA" w:rsidRDefault="00AC04D9" w14:paraId="39689451" w14:textId="5E40D0F0">
            <w:pPr>
              <w:pStyle w:val="Normal"/>
              <w:jc w:val="left"/>
              <w:rPr>
                <w:rFonts w:ascii="Calibri" w:hAnsi="Calibri" w:eastAsia="Calibri" w:cs="Calibri"/>
                <w:b w:val="0"/>
                <w:bCs w:val="0"/>
                <w:i w:val="0"/>
                <w:iCs w:val="0"/>
                <w:caps w:val="0"/>
                <w:smallCaps w:val="0"/>
                <w:noProof w:val="0"/>
                <w:color w:val="auto"/>
                <w:sz w:val="22"/>
                <w:szCs w:val="22"/>
                <w:lang w:val="en-GB"/>
              </w:rPr>
            </w:pPr>
            <w:r w:rsidRPr="272222BA" w:rsidR="5AD9F9AA">
              <w:rPr>
                <w:rFonts w:ascii="Calibri" w:hAnsi="Calibri" w:eastAsia="Calibri" w:cs="Calibri"/>
                <w:b w:val="0"/>
                <w:bCs w:val="0"/>
                <w:i w:val="0"/>
                <w:iCs w:val="0"/>
                <w:caps w:val="0"/>
                <w:smallCaps w:val="0"/>
                <w:strike w:val="0"/>
                <w:dstrike w:val="0"/>
                <w:noProof w:val="0"/>
                <w:color w:val="auto"/>
                <w:sz w:val="22"/>
                <w:szCs w:val="22"/>
                <w:u w:val="none"/>
                <w:lang w:val="en-GB"/>
              </w:rPr>
              <w:t>I</w:t>
            </w:r>
            <w:r w:rsidRPr="272222BA" w:rsidR="2C35EEB1">
              <w:rPr>
                <w:rFonts w:ascii="Calibri" w:hAnsi="Calibri" w:eastAsia="Calibri" w:cs="Calibri"/>
                <w:b w:val="0"/>
                <w:bCs w:val="0"/>
                <w:i w:val="0"/>
                <w:iCs w:val="0"/>
                <w:caps w:val="0"/>
                <w:smallCaps w:val="0"/>
                <w:strike w:val="0"/>
                <w:dstrike w:val="0"/>
                <w:noProof w:val="0"/>
                <w:color w:val="auto"/>
                <w:sz w:val="22"/>
                <w:szCs w:val="22"/>
                <w:u w:val="none"/>
                <w:lang w:val="en-GB"/>
              </w:rPr>
              <w:t>nterpretation</w:t>
            </w:r>
            <w:r w:rsidRPr="272222BA" w:rsidR="5AD9F9AA">
              <w:rPr>
                <w:rFonts w:ascii="Calibri" w:hAnsi="Calibri" w:eastAsia="Calibri" w:cs="Calibri"/>
                <w:b w:val="0"/>
                <w:bCs w:val="0"/>
                <w:i w:val="0"/>
                <w:iCs w:val="0"/>
                <w:caps w:val="0"/>
                <w:smallCaps w:val="0"/>
                <w:strike w:val="0"/>
                <w:dstrike w:val="0"/>
                <w:noProof w:val="0"/>
                <w:color w:val="auto"/>
                <w:sz w:val="22"/>
                <w:szCs w:val="22"/>
                <w:u w:val="none"/>
                <w:lang w:val="en-GB"/>
              </w:rPr>
              <w:t xml:space="preserve"> of contemporary scripts inc. Blood Brothers</w:t>
            </w:r>
          </w:p>
        </w:tc>
        <w:tc>
          <w:tcPr>
            <w:tcW w:w="1744" w:type="dxa"/>
            <w:tcMar/>
            <w:vAlign w:val="center"/>
          </w:tcPr>
          <w:p w:rsidR="00AC04D9" w:rsidP="5C3C9927" w:rsidRDefault="00AC04D9" w14:paraId="33F0C048" w14:textId="6DEFDB38">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Working collaboratively </w:t>
            </w: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on</w:t>
            </w:r>
            <w:r w:rsidRPr="5C3C9927" w:rsidR="56FA7343">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script</w:t>
            </w: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00AC04D9" w:rsidP="5C3C9927" w:rsidRDefault="00AC04D9" w14:paraId="3DD77F16" w14:textId="12B0A3CD">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interpretation and</w:t>
            </w:r>
          </w:p>
          <w:p w:rsidR="00AC04D9" w:rsidP="5C3C9927" w:rsidRDefault="00AC04D9" w14:paraId="7C0EC515" w14:textId="4978E5D0">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development</w:t>
            </w:r>
          </w:p>
        </w:tc>
        <w:tc>
          <w:tcPr>
            <w:tcW w:w="1744" w:type="dxa"/>
            <w:tcMar/>
            <w:vAlign w:val="center"/>
          </w:tcPr>
          <w:p w:rsidR="00AC04D9" w:rsidP="5C3C9927" w:rsidRDefault="00AC04D9" w14:paraId="50097FC9" w14:textId="3344014C">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Knowledge of a range of stage combat </w:t>
            </w:r>
          </w:p>
          <w:p w:rsidR="00AC04D9" w:rsidP="5C3C9927" w:rsidRDefault="00AC04D9" w14:paraId="2D3D717C" w14:textId="454C0280">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techniques and</w:t>
            </w:r>
          </w:p>
          <w:p w:rsidR="00AC04D9" w:rsidP="5C3C9927" w:rsidRDefault="00AC04D9" w14:paraId="5DF31353" w14:textId="04794A73">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 xml:space="preserve">development of contextual </w:t>
            </w:r>
          </w:p>
          <w:p w:rsidR="00AC04D9" w:rsidP="5C3C9927" w:rsidRDefault="00AC04D9" w14:paraId="5DABB8C7" w14:textId="60CBD809">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2C35EEB1">
              <w:rPr>
                <w:rFonts w:ascii="Calibri" w:hAnsi="Calibri" w:eastAsia="Calibri" w:cs="Calibri"/>
                <w:b w:val="0"/>
                <w:bCs w:val="0"/>
                <w:i w:val="0"/>
                <w:iCs w:val="0"/>
                <w:caps w:val="0"/>
                <w:smallCaps w:val="0"/>
                <w:strike w:val="0"/>
                <w:dstrike w:val="0"/>
                <w:noProof w:val="0"/>
                <w:color w:val="auto"/>
                <w:sz w:val="22"/>
                <w:szCs w:val="22"/>
                <w:u w:val="none"/>
                <w:lang w:val="en-GB"/>
              </w:rPr>
              <w:t>scenarios</w:t>
            </w:r>
          </w:p>
        </w:tc>
      </w:tr>
      <w:tr w:rsidR="00AC04D9" w:rsidTr="32D3E980" w14:paraId="6B4E8750" w14:textId="77777777">
        <w:tc>
          <w:tcPr>
            <w:tcW w:w="1743" w:type="dxa"/>
            <w:shd w:val="clear" w:color="auto" w:fill="BFBFBF" w:themeFill="background1" w:themeFillShade="BF"/>
            <w:tcMar/>
            <w:vAlign w:val="center"/>
          </w:tcPr>
          <w:p w:rsidR="00335A41" w:rsidP="15733395" w:rsidRDefault="00335A41" w14:paraId="2A5BAD25" w14:textId="3BB2963B" w14:noSpellErr="1">
            <w:pPr>
              <w:jc w:val="left"/>
              <w:rPr>
                <w:b w:val="1"/>
                <w:bCs w:val="1"/>
                <w:sz w:val="24"/>
                <w:szCs w:val="24"/>
              </w:rPr>
            </w:pPr>
            <w:r w:rsidRPr="15733395" w:rsidR="00335A41">
              <w:rPr>
                <w:b w:val="1"/>
                <w:bCs w:val="1"/>
                <w:sz w:val="24"/>
                <w:szCs w:val="24"/>
              </w:rPr>
              <w:t>Essential</w:t>
            </w:r>
          </w:p>
          <w:p w:rsidR="00AC04D9" w:rsidP="15733395" w:rsidRDefault="00AC04D9" w14:paraId="6CB6FC23" w14:textId="4D3A260E" w14:noSpellErr="1">
            <w:pPr>
              <w:jc w:val="left"/>
              <w:rPr>
                <w:b w:val="1"/>
                <w:bCs w:val="1"/>
                <w:sz w:val="24"/>
                <w:szCs w:val="24"/>
              </w:rPr>
            </w:pPr>
            <w:r w:rsidRPr="15733395" w:rsidR="00AC04D9">
              <w:rPr>
                <w:b w:val="1"/>
                <w:bCs w:val="1"/>
                <w:sz w:val="24"/>
                <w:szCs w:val="24"/>
              </w:rPr>
              <w:t xml:space="preserve">Knowledge milestones </w:t>
            </w:r>
          </w:p>
          <w:p w:rsidRPr="00AC04D9" w:rsidR="00AC04D9" w:rsidP="15733395" w:rsidRDefault="00AC04D9" w14:paraId="1CD67577" w14:textId="7360241F">
            <w:pPr>
              <w:jc w:val="left"/>
              <w:rPr>
                <w:b w:val="1"/>
                <w:bCs w:val="1"/>
                <w:sz w:val="24"/>
                <w:szCs w:val="24"/>
              </w:rPr>
            </w:pPr>
            <w:r w:rsidRPr="15733395" w:rsidR="00335A41">
              <w:rPr>
                <w:b w:val="1"/>
                <w:bCs w:val="1"/>
                <w:sz w:val="24"/>
                <w:szCs w:val="24"/>
              </w:rPr>
              <w:t>(What students must master)</w:t>
            </w:r>
          </w:p>
        </w:tc>
        <w:tc>
          <w:tcPr>
            <w:tcW w:w="1743" w:type="dxa"/>
            <w:tcMar/>
            <w:vAlign w:val="center"/>
          </w:tcPr>
          <w:p w:rsidR="0077704C" w:rsidP="15733395" w:rsidRDefault="0077704C" w14:paraId="2AE790CA" w14:noSpellErr="1" w14:textId="31F8BB4B">
            <w:pPr>
              <w:pStyle w:val="Normal"/>
              <w:jc w:val="left"/>
            </w:pPr>
          </w:p>
          <w:p w:rsidR="0077704C" w:rsidP="15733395" w:rsidRDefault="0077704C" w14:paraId="16E26EA8" w14:textId="596A0D12">
            <w:pPr>
              <w:jc w:val="left"/>
            </w:pPr>
            <w:r w:rsidR="19B880EC">
              <w:rPr/>
              <w:t>SEE KNOWLEDGE ORGANISER</w:t>
            </w:r>
          </w:p>
          <w:p w:rsidR="0077704C" w:rsidP="15733395" w:rsidRDefault="0077704C" w14:paraId="6249D061" w14:textId="255AE1DD">
            <w:pPr>
              <w:pStyle w:val="Normal"/>
              <w:jc w:val="left"/>
            </w:pPr>
            <w:hyperlink r:id="R1b73c3ddef32474b">
              <w:r w:rsidRPr="15733395" w:rsidR="19B880EC">
                <w:rPr>
                  <w:rStyle w:val="Hyperlink"/>
                </w:rPr>
                <w:t>YEAR</w:t>
              </w:r>
              <w:r w:rsidRPr="15733395" w:rsidR="07489A96">
                <w:rPr>
                  <w:rStyle w:val="Hyperlink"/>
                </w:rPr>
                <w:t xml:space="preserve"> </w:t>
              </w:r>
              <w:r w:rsidRPr="15733395" w:rsidR="19B880EC">
                <w:rPr>
                  <w:rStyle w:val="Hyperlink"/>
                </w:rPr>
                <w:t>9</w:t>
              </w:r>
              <w:r w:rsidRPr="15733395" w:rsidR="07489A96">
                <w:rPr>
                  <w:rStyle w:val="Hyperlink"/>
                </w:rPr>
                <w:t xml:space="preserve"> </w:t>
              </w:r>
              <w:r w:rsidRPr="15733395" w:rsidR="19B880EC">
                <w:rPr>
                  <w:rStyle w:val="Hyperlink"/>
                </w:rPr>
                <w:t>KO</w:t>
              </w:r>
            </w:hyperlink>
          </w:p>
          <w:p w:rsidR="0077704C" w:rsidP="15733395" w:rsidRDefault="0077704C" w14:paraId="6A652700" w14:textId="2EB7F549" w14:noSpellErr="1">
            <w:pPr>
              <w:jc w:val="left"/>
            </w:pPr>
          </w:p>
        </w:tc>
        <w:tc>
          <w:tcPr>
            <w:tcW w:w="1743" w:type="dxa"/>
            <w:tcMar/>
            <w:vAlign w:val="center"/>
          </w:tcPr>
          <w:p w:rsidR="00AC04D9" w:rsidP="15733395" w:rsidRDefault="00AC04D9" w14:paraId="4C66BE2D" w14:textId="596A0D12">
            <w:pPr>
              <w:jc w:val="left"/>
            </w:pPr>
            <w:r w:rsidR="163991BF">
              <w:rPr/>
              <w:t>SEE KNOWLEDGE ORGANISER</w:t>
            </w:r>
          </w:p>
          <w:p w:rsidR="00AC04D9" w:rsidP="15733395" w:rsidRDefault="00AC04D9" w14:paraId="459623DC" w14:textId="450E2FE1">
            <w:pPr>
              <w:pStyle w:val="Normal"/>
              <w:jc w:val="left"/>
            </w:pPr>
            <w:hyperlink r:id="R9e44762216344bb3">
              <w:r w:rsidRPr="15733395" w:rsidR="163991BF">
                <w:rPr>
                  <w:rStyle w:val="Hyperlink"/>
                </w:rPr>
                <w:t>YEAR 9 KO</w:t>
              </w:r>
            </w:hyperlink>
          </w:p>
        </w:tc>
        <w:tc>
          <w:tcPr>
            <w:tcW w:w="1744" w:type="dxa"/>
            <w:tcMar/>
            <w:vAlign w:val="center"/>
          </w:tcPr>
          <w:p w:rsidR="00AC04D9" w:rsidP="15733395" w:rsidRDefault="00AC04D9" w14:paraId="5DE858E4" w14:textId="596A0D12">
            <w:pPr>
              <w:jc w:val="left"/>
            </w:pPr>
            <w:r w:rsidR="163991BF">
              <w:rPr/>
              <w:t>SEE KNOWLEDGE ORGANISER</w:t>
            </w:r>
          </w:p>
          <w:p w:rsidR="00AC04D9" w:rsidP="15733395" w:rsidRDefault="00AC04D9" w14:paraId="2BEA883D" w14:textId="09AB1284">
            <w:pPr>
              <w:pStyle w:val="Normal"/>
              <w:jc w:val="left"/>
            </w:pPr>
            <w:hyperlink r:id="Redfee070f2274615">
              <w:r w:rsidRPr="15733395" w:rsidR="163991BF">
                <w:rPr>
                  <w:rStyle w:val="Hyperlink"/>
                </w:rPr>
                <w:t>YEAR 9 KO</w:t>
              </w:r>
            </w:hyperlink>
          </w:p>
        </w:tc>
        <w:tc>
          <w:tcPr>
            <w:tcW w:w="1744" w:type="dxa"/>
            <w:tcMar/>
            <w:vAlign w:val="center"/>
          </w:tcPr>
          <w:p w:rsidR="00AC04D9" w:rsidP="15733395" w:rsidRDefault="00AC04D9" w14:paraId="4B5CDE9B" w14:textId="596A0D12">
            <w:pPr>
              <w:jc w:val="left"/>
            </w:pPr>
            <w:r w:rsidR="163991BF">
              <w:rPr/>
              <w:t>SEE KNOWLEDGE ORGANISER</w:t>
            </w:r>
          </w:p>
          <w:p w:rsidR="00AC04D9" w:rsidP="15733395" w:rsidRDefault="00AC04D9" w14:paraId="5F79536A" w14:textId="3C54AA29">
            <w:pPr>
              <w:pStyle w:val="Normal"/>
              <w:jc w:val="left"/>
            </w:pPr>
            <w:hyperlink r:id="Ra91414b103fc405c">
              <w:r w:rsidRPr="15733395" w:rsidR="163991BF">
                <w:rPr>
                  <w:rStyle w:val="Hyperlink"/>
                </w:rPr>
                <w:t>YEAR 9 KO</w:t>
              </w:r>
            </w:hyperlink>
          </w:p>
        </w:tc>
        <w:tc>
          <w:tcPr>
            <w:tcW w:w="1744" w:type="dxa"/>
            <w:tcMar/>
            <w:vAlign w:val="center"/>
          </w:tcPr>
          <w:p w:rsidR="00AC04D9" w:rsidP="15733395" w:rsidRDefault="00AC04D9" w14:paraId="31E55F0F" w14:textId="596A0D12">
            <w:pPr>
              <w:jc w:val="left"/>
            </w:pPr>
            <w:r w:rsidR="163991BF">
              <w:rPr/>
              <w:t>SEE KNOWLEDGE ORGANISER</w:t>
            </w:r>
          </w:p>
          <w:p w:rsidR="00AC04D9" w:rsidP="15733395" w:rsidRDefault="00AC04D9" w14:paraId="4C81FFBF" w14:textId="49D46994">
            <w:pPr>
              <w:pStyle w:val="Normal"/>
              <w:jc w:val="left"/>
            </w:pPr>
            <w:hyperlink r:id="Raf532dea45f44299">
              <w:r w:rsidRPr="15733395" w:rsidR="163991BF">
                <w:rPr>
                  <w:rStyle w:val="Hyperlink"/>
                </w:rPr>
                <w:t>YEAR 9 KO</w:t>
              </w:r>
            </w:hyperlink>
          </w:p>
        </w:tc>
        <w:tc>
          <w:tcPr>
            <w:tcW w:w="1744" w:type="dxa"/>
            <w:tcMar/>
            <w:vAlign w:val="center"/>
          </w:tcPr>
          <w:p w:rsidR="00AC04D9" w:rsidP="15733395" w:rsidRDefault="00AC04D9" w14:paraId="08ACC47F" w14:textId="596A0D12">
            <w:pPr>
              <w:jc w:val="left"/>
            </w:pPr>
            <w:r w:rsidR="163991BF">
              <w:rPr/>
              <w:t>SEE KNOWLEDGE ORGANISER</w:t>
            </w:r>
          </w:p>
          <w:p w:rsidR="00AC04D9" w:rsidP="15733395" w:rsidRDefault="00AC04D9" w14:paraId="323D0DFE" w14:textId="2AED4BC1">
            <w:pPr>
              <w:pStyle w:val="Normal"/>
              <w:jc w:val="left"/>
            </w:pPr>
            <w:hyperlink r:id="R5e7c3835fe8342af">
              <w:r w:rsidRPr="15733395" w:rsidR="163991BF">
                <w:rPr>
                  <w:rStyle w:val="Hyperlink"/>
                </w:rPr>
                <w:t>YEAR 9 KO</w:t>
              </w:r>
            </w:hyperlink>
          </w:p>
        </w:tc>
      </w:tr>
      <w:tr w:rsidR="00AC04D9" w:rsidTr="32D3E980" w14:paraId="74ADF14F" w14:textId="77777777">
        <w:tc>
          <w:tcPr>
            <w:tcW w:w="1743" w:type="dxa"/>
            <w:shd w:val="clear" w:color="auto" w:fill="BFBFBF" w:themeFill="background1" w:themeFillShade="BF"/>
            <w:tcMar/>
            <w:vAlign w:val="center"/>
          </w:tcPr>
          <w:p w:rsidRPr="00AC04D9" w:rsidR="00AC04D9" w:rsidP="15733395" w:rsidRDefault="00AC04D9" w14:paraId="5C76705E" w14:textId="1AB908E6">
            <w:pPr>
              <w:jc w:val="left"/>
              <w:rPr>
                <w:b w:val="1"/>
                <w:bCs w:val="1"/>
                <w:sz w:val="24"/>
                <w:szCs w:val="24"/>
              </w:rPr>
            </w:pPr>
            <w:r w:rsidRPr="15733395" w:rsidR="00335A41">
              <w:rPr>
                <w:b w:val="1"/>
                <w:bCs w:val="1"/>
                <w:sz w:val="24"/>
                <w:szCs w:val="24"/>
              </w:rPr>
              <w:t>Cultural Capital</w:t>
            </w:r>
          </w:p>
        </w:tc>
        <w:tc>
          <w:tcPr>
            <w:tcW w:w="10462" w:type="dxa"/>
            <w:gridSpan w:val="6"/>
            <w:tcMar/>
            <w:vAlign w:val="center"/>
          </w:tcPr>
          <w:p w:rsidR="00AC04D9" w:rsidP="5C3C9927" w:rsidRDefault="00AC04D9" w14:paraId="46C19CC4" w14:textId="317F3B1B">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2B0263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Drama promotes a range of essential societal skills in our sessions. We aim to firstly develop students’ ability to create work and solve problems together and demonstrate a mature and diplomatic approach to their work. We work hard to introduce, develop and help student’s master negotiation, compromise and positive leadership skills with their peers. We also look to develop student’s wider understanding of theirs and others cultural and historical history and heritage through opportunities to explore alternative </w:t>
            </w:r>
            <w:r w:rsidRPr="5C3C9927" w:rsidR="308E4579">
              <w:rPr>
                <w:rFonts w:ascii="Calibri" w:hAnsi="Calibri" w:eastAsia="Calibri" w:cs="Calibri"/>
                <w:b w:val="0"/>
                <w:bCs w:val="0"/>
                <w:i w:val="0"/>
                <w:iCs w:val="0"/>
                <w:caps w:val="0"/>
                <w:smallCaps w:val="0"/>
                <w:noProof w:val="0"/>
                <w:color w:val="000000" w:themeColor="text1" w:themeTint="FF" w:themeShade="FF"/>
                <w:sz w:val="22"/>
                <w:szCs w:val="22"/>
                <w:lang w:val="en-GB"/>
              </w:rPr>
              <w:t>viewpoints</w:t>
            </w:r>
            <w:r w:rsidRPr="5C3C9927" w:rsidR="2B0263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key historical events, understanding and addressing the causes and roots of many social issues and exploring scripted works which have a strong and clear cultural and historical importance. </w:t>
            </w:r>
            <w:r w:rsidRPr="5C3C9927" w:rsidR="668BA2D6">
              <w:rPr>
                <w:rFonts w:ascii="Calibri" w:hAnsi="Calibri" w:eastAsia="Calibri" w:cs="Calibri"/>
                <w:b w:val="0"/>
                <w:bCs w:val="0"/>
                <w:i w:val="0"/>
                <w:iCs w:val="0"/>
                <w:caps w:val="0"/>
                <w:smallCaps w:val="0"/>
                <w:noProof w:val="0"/>
                <w:color w:val="000000" w:themeColor="text1" w:themeTint="FF" w:themeShade="FF"/>
                <w:sz w:val="22"/>
                <w:szCs w:val="22"/>
                <w:lang w:val="en-GB"/>
              </w:rPr>
              <w:t>Finally,</w:t>
            </w:r>
            <w:r w:rsidRPr="5C3C9927" w:rsidR="2B0263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we offer opportunities for students to experience a range of recorded and live theatrical events at </w:t>
            </w:r>
            <w:r w:rsidRPr="5C3C9927" w:rsidR="652EBBC1">
              <w:rPr>
                <w:rFonts w:ascii="Calibri" w:hAnsi="Calibri" w:eastAsia="Calibri" w:cs="Calibri"/>
                <w:b w:val="0"/>
                <w:bCs w:val="0"/>
                <w:i w:val="0"/>
                <w:iCs w:val="0"/>
                <w:caps w:val="0"/>
                <w:smallCaps w:val="0"/>
                <w:noProof w:val="0"/>
                <w:color w:val="000000" w:themeColor="text1" w:themeTint="FF" w:themeShade="FF"/>
                <w:sz w:val="22"/>
                <w:szCs w:val="22"/>
                <w:lang w:val="en-GB"/>
              </w:rPr>
              <w:t>various</w:t>
            </w:r>
            <w:r w:rsidRPr="5C3C9927" w:rsidR="2B0263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locations across the country.</w:t>
            </w:r>
          </w:p>
        </w:tc>
      </w:tr>
      <w:tr w:rsidR="00AC04D9" w:rsidTr="32D3E980" w14:paraId="50EAF089" w14:textId="77777777">
        <w:tc>
          <w:tcPr>
            <w:tcW w:w="1743" w:type="dxa"/>
            <w:shd w:val="clear" w:color="auto" w:fill="BFBFBF" w:themeFill="background1" w:themeFillShade="BF"/>
            <w:tcMar/>
            <w:vAlign w:val="center"/>
          </w:tcPr>
          <w:p w:rsidRPr="00AC04D9" w:rsidR="00AC04D9" w:rsidP="15733395" w:rsidRDefault="00AC04D9" w14:paraId="5E5E32A3" w14:textId="1E0F3C9F">
            <w:pPr>
              <w:jc w:val="left"/>
              <w:rPr>
                <w:b w:val="1"/>
                <w:bCs w:val="1"/>
                <w:sz w:val="24"/>
                <w:szCs w:val="24"/>
              </w:rPr>
            </w:pPr>
            <w:r w:rsidRPr="15733395" w:rsidR="00335A41">
              <w:rPr>
                <w:b w:val="1"/>
                <w:bCs w:val="1"/>
                <w:sz w:val="24"/>
                <w:szCs w:val="24"/>
              </w:rPr>
              <w:t xml:space="preserve">Mode of Retrieval </w:t>
            </w:r>
          </w:p>
        </w:tc>
        <w:tc>
          <w:tcPr>
            <w:tcW w:w="1743" w:type="dxa"/>
            <w:tcMar/>
            <w:vAlign w:val="center"/>
          </w:tcPr>
          <w:p w:rsidR="00AC04D9" w:rsidP="15733395" w:rsidRDefault="00AC04D9" w14:paraId="52B96467" w14:textId="44AF0396">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39714A46">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15733395" w:rsidRDefault="00AC04D9" w14:paraId="1BCD1B41" w14:textId="3061A172">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39714A46">
              <w:rPr>
                <w:rFonts w:ascii="Calibri" w:hAnsi="Calibri" w:eastAsia="Calibri" w:cs="Calibri"/>
                <w:b w:val="0"/>
                <w:bCs w:val="0"/>
                <w:i w:val="0"/>
                <w:iCs w:val="0"/>
                <w:caps w:val="0"/>
                <w:smallCaps w:val="0"/>
                <w:noProof w:val="0"/>
                <w:color w:val="000000" w:themeColor="text1" w:themeTint="FF" w:themeShade="FF"/>
                <w:sz w:val="22"/>
                <w:szCs w:val="22"/>
                <w:lang w:val="en-GB"/>
              </w:rPr>
              <w:t>Formative End of Unit assessment</w:t>
            </w:r>
          </w:p>
          <w:p w:rsidR="00AC04D9" w:rsidP="15733395" w:rsidRDefault="00AC04D9" w14:paraId="5EC9873B" w14:textId="15B5468A">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39714A46">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43" w:type="dxa"/>
            <w:tcMar/>
            <w:vAlign w:val="center"/>
          </w:tcPr>
          <w:p w:rsidR="00AC04D9" w:rsidP="15733395" w:rsidRDefault="00AC04D9" w14:paraId="7C0BBD1D" w14:textId="0195CCC7">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196B950">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15733395" w:rsidRDefault="00AC04D9" w14:paraId="7455D179" w14:textId="5207709F">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196B950">
              <w:rPr>
                <w:rFonts w:ascii="Calibri" w:hAnsi="Calibri" w:eastAsia="Calibri" w:cs="Calibri"/>
                <w:b w:val="0"/>
                <w:bCs w:val="0"/>
                <w:i w:val="0"/>
                <w:iCs w:val="0"/>
                <w:caps w:val="0"/>
                <w:smallCaps w:val="0"/>
                <w:noProof w:val="0"/>
                <w:color w:val="000000" w:themeColor="text1" w:themeTint="FF" w:themeShade="FF"/>
                <w:sz w:val="22"/>
                <w:szCs w:val="22"/>
                <w:lang w:val="en-GB"/>
              </w:rPr>
              <w:t>Performance and demonstration</w:t>
            </w:r>
          </w:p>
        </w:tc>
        <w:tc>
          <w:tcPr>
            <w:tcW w:w="1744" w:type="dxa"/>
            <w:tcMar/>
            <w:vAlign w:val="center"/>
          </w:tcPr>
          <w:p w:rsidR="00AC04D9" w:rsidP="5C3C9927" w:rsidRDefault="00AC04D9" w14:paraId="2DD218AD" w14:textId="4D14F415">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54A4A594">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5C3C9927" w:rsidRDefault="00AC04D9" w14:paraId="1B521681" w14:textId="6C6E714A">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54A4A594">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44" w:type="dxa"/>
            <w:tcMar/>
            <w:vAlign w:val="center"/>
          </w:tcPr>
          <w:p w:rsidR="00AC04D9" w:rsidP="5C3C9927" w:rsidRDefault="00AC04D9" w14:paraId="0163FD33" w14:textId="1A46FAFE">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54A4A594">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5C3C9927" w:rsidRDefault="00AC04D9" w14:paraId="73A2CDEA" w14:textId="3D07D8CE">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54A4A594">
              <w:rPr>
                <w:rFonts w:ascii="Calibri" w:hAnsi="Calibri" w:eastAsia="Calibri" w:cs="Calibri"/>
                <w:b w:val="0"/>
                <w:bCs w:val="0"/>
                <w:i w:val="0"/>
                <w:iCs w:val="0"/>
                <w:caps w:val="0"/>
                <w:smallCaps w:val="0"/>
                <w:noProof w:val="0"/>
                <w:color w:val="000000" w:themeColor="text1" w:themeTint="FF" w:themeShade="FF"/>
                <w:sz w:val="22"/>
                <w:szCs w:val="22"/>
                <w:lang w:val="en-GB"/>
              </w:rPr>
              <w:t>Performance and demonstration</w:t>
            </w:r>
          </w:p>
          <w:p w:rsidR="00AC04D9" w:rsidP="5C3C9927" w:rsidRDefault="00AC04D9" w14:paraId="37361CF8" w14:textId="7DA4204A">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54A4A594">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44" w:type="dxa"/>
            <w:tcMar/>
            <w:vAlign w:val="center"/>
          </w:tcPr>
          <w:p w:rsidR="00AC04D9" w:rsidP="15733395" w:rsidRDefault="00AC04D9" w14:paraId="6A47CB6F" w14:textId="3E4F8F49">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046219E">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15733395" w:rsidRDefault="00AC04D9" w14:paraId="2952CCE4" w14:textId="519A9C3A">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04621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Performance </w:t>
            </w:r>
          </w:p>
          <w:p w:rsidR="00AC04D9" w:rsidP="15733395" w:rsidRDefault="00AC04D9" w14:paraId="737ABD4B" w14:textId="1046E18F">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046219E">
              <w:rPr>
                <w:rFonts w:ascii="Calibri" w:hAnsi="Calibri" w:eastAsia="Calibri" w:cs="Calibri"/>
                <w:b w:val="0"/>
                <w:bCs w:val="0"/>
                <w:i w:val="0"/>
                <w:iCs w:val="0"/>
                <w:caps w:val="0"/>
                <w:smallCaps w:val="0"/>
                <w:noProof w:val="0"/>
                <w:color w:val="000000" w:themeColor="text1" w:themeTint="FF" w:themeShade="FF"/>
                <w:sz w:val="22"/>
                <w:szCs w:val="22"/>
                <w:lang w:val="en-GB"/>
              </w:rPr>
              <w:t>and demonstration</w:t>
            </w:r>
          </w:p>
          <w:p w:rsidR="00AC04D9" w:rsidP="15733395" w:rsidRDefault="00AC04D9" w14:paraId="32022239" w14:textId="00119ADE">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046219E">
              <w:rPr>
                <w:rFonts w:ascii="Calibri" w:hAnsi="Calibri" w:eastAsia="Calibri" w:cs="Calibri"/>
                <w:b w:val="0"/>
                <w:bCs w:val="0"/>
                <w:i w:val="0"/>
                <w:iCs w:val="0"/>
                <w:caps w:val="0"/>
                <w:smallCaps w:val="0"/>
                <w:noProof w:val="0"/>
                <w:color w:val="000000" w:themeColor="text1" w:themeTint="FF" w:themeShade="FF"/>
                <w:sz w:val="22"/>
                <w:szCs w:val="22"/>
                <w:lang w:val="en-GB"/>
              </w:rPr>
              <w:t>Formative End of Unit assessment</w:t>
            </w:r>
          </w:p>
        </w:tc>
        <w:tc>
          <w:tcPr>
            <w:tcW w:w="1744" w:type="dxa"/>
            <w:tcMar/>
            <w:vAlign w:val="center"/>
          </w:tcPr>
          <w:p w:rsidR="00AC04D9" w:rsidP="15733395" w:rsidRDefault="00AC04D9" w14:paraId="30D8FB35" w14:textId="2736E960">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61015D4">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15733395" w:rsidRDefault="00AC04D9" w14:paraId="16E7AD2A" w14:textId="32ECEF2C">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733395" w:rsidR="061015D4">
              <w:rPr>
                <w:rFonts w:ascii="Calibri" w:hAnsi="Calibri" w:eastAsia="Calibri" w:cs="Calibri"/>
                <w:b w:val="0"/>
                <w:bCs w:val="0"/>
                <w:i w:val="0"/>
                <w:iCs w:val="0"/>
                <w:caps w:val="0"/>
                <w:smallCaps w:val="0"/>
                <w:noProof w:val="0"/>
                <w:color w:val="000000" w:themeColor="text1" w:themeTint="FF" w:themeShade="FF"/>
                <w:sz w:val="22"/>
                <w:szCs w:val="22"/>
                <w:lang w:val="en-GB"/>
              </w:rPr>
              <w:t>Performance and demonstration</w:t>
            </w:r>
          </w:p>
        </w:tc>
      </w:tr>
      <w:tr w:rsidR="00AC04D9" w:rsidTr="32D3E980" w14:paraId="1DD61E86" w14:textId="77777777">
        <w:tc>
          <w:tcPr>
            <w:tcW w:w="1743" w:type="dxa"/>
            <w:shd w:val="clear" w:color="auto" w:fill="BFBFBF" w:themeFill="background1" w:themeFillShade="BF"/>
            <w:tcMar/>
            <w:vAlign w:val="center"/>
          </w:tcPr>
          <w:p w:rsidRPr="00AC04D9" w:rsidR="00AC04D9" w:rsidP="15733395" w:rsidRDefault="00AC04D9" w14:paraId="46EE0563" w14:textId="6CA3FFFB">
            <w:pPr>
              <w:jc w:val="left"/>
              <w:rPr>
                <w:b w:val="1"/>
                <w:bCs w:val="1"/>
                <w:sz w:val="24"/>
                <w:szCs w:val="24"/>
              </w:rPr>
            </w:pPr>
            <w:r w:rsidRPr="15733395" w:rsidR="00335A41">
              <w:rPr>
                <w:b w:val="1"/>
                <w:bCs w:val="1"/>
                <w:sz w:val="24"/>
                <w:szCs w:val="24"/>
              </w:rPr>
              <w:t>ECC Student Characteristics</w:t>
            </w:r>
          </w:p>
        </w:tc>
        <w:tc>
          <w:tcPr>
            <w:tcW w:w="10462" w:type="dxa"/>
            <w:gridSpan w:val="6"/>
            <w:tcMar/>
            <w:vAlign w:val="center"/>
          </w:tcPr>
          <w:p w:rsidR="00AC04D9" w:rsidP="5C3C9927" w:rsidRDefault="00AC04D9" w14:paraId="34518A65" w14:textId="4E2EF24D">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3C9927" w:rsidR="2EEFC756">
              <w:rPr>
                <w:rFonts w:ascii="Calibri" w:hAnsi="Calibri" w:eastAsia="Calibri" w:cs="Calibri"/>
                <w:b w:val="0"/>
                <w:bCs w:val="0"/>
                <w:i w:val="0"/>
                <w:iCs w:val="0"/>
                <w:caps w:val="0"/>
                <w:smallCaps w:val="0"/>
                <w:noProof w:val="0"/>
                <w:color w:val="000000" w:themeColor="text1" w:themeTint="FF" w:themeShade="FF"/>
                <w:sz w:val="22"/>
                <w:szCs w:val="22"/>
                <w:lang w:val="en-GB"/>
              </w:rPr>
              <w:t>In KS3 Drama our students know the expectations of the Department of how to stay safe in the lesson from the very start of the year. From their first lesson, ECC Drama students show resilience in all areas of their work, overcoming personal trepidations and aspiring to produce and demonstrate the best work they can. In Drama students are always respectful of one another's space, opinions and work, both practical and written, and tolerant of their peers in rehearsal, performance and critique. Within their learning, ECC Drama students not only demonstrate the essential skills and knowledge learnt through varied topics, but also build empathy and understanding for cultural, historical and social issues. Above all else our students will show confidence in not only their practical theatrical skill, but also their academic knowledge of the subject and their personal presentational ability.</w:t>
            </w:r>
          </w:p>
        </w:tc>
      </w:tr>
      <w:tr w:rsidR="00A04373" w:rsidTr="32D3E980" w14:paraId="09270F1A" w14:textId="77777777">
        <w:tc>
          <w:tcPr>
            <w:tcW w:w="1743" w:type="dxa"/>
            <w:shd w:val="clear" w:color="auto" w:fill="BFBFBF" w:themeFill="background1" w:themeFillShade="BF"/>
            <w:tcMar/>
            <w:vAlign w:val="center"/>
          </w:tcPr>
          <w:p w:rsidR="00A04373" w:rsidP="15733395" w:rsidRDefault="00A04373" w14:paraId="1A3AF55F" w14:textId="77777777" w14:noSpellErr="1">
            <w:pPr>
              <w:jc w:val="left"/>
              <w:rPr>
                <w:b w:val="1"/>
                <w:bCs w:val="1"/>
                <w:sz w:val="24"/>
                <w:szCs w:val="24"/>
              </w:rPr>
            </w:pPr>
            <w:r w:rsidRPr="15733395" w:rsidR="00A04373">
              <w:rPr>
                <w:b w:val="1"/>
                <w:bCs w:val="1"/>
                <w:sz w:val="24"/>
                <w:szCs w:val="24"/>
              </w:rPr>
              <w:t>Connection to future learning</w:t>
            </w:r>
          </w:p>
          <w:p w:rsidR="00A04373" w:rsidP="15733395" w:rsidRDefault="00A04373" w14:paraId="797BB41A" w14:textId="2320C09A">
            <w:pPr>
              <w:jc w:val="left"/>
              <w:rPr>
                <w:b w:val="1"/>
                <w:bCs w:val="1"/>
                <w:sz w:val="24"/>
                <w:szCs w:val="24"/>
              </w:rPr>
            </w:pPr>
            <w:r w:rsidRPr="15733395" w:rsidR="00A04373">
              <w:rPr>
                <w:b w:val="1"/>
                <w:bCs w:val="1"/>
                <w:sz w:val="24"/>
                <w:szCs w:val="24"/>
              </w:rPr>
              <w:t>(When is this developed / revisited)?</w:t>
            </w:r>
          </w:p>
        </w:tc>
        <w:tc>
          <w:tcPr>
            <w:tcW w:w="1743" w:type="dxa"/>
            <w:tcMar/>
            <w:vAlign w:val="center"/>
          </w:tcPr>
          <w:p w:rsidR="00A04373" w:rsidP="5C3C9927" w:rsidRDefault="00A04373" w14:paraId="19B94E5F" w14:textId="4678B333">
            <w:pPr>
              <w:jc w:val="left"/>
              <w:rPr>
                <w:b w:val="0"/>
                <w:bCs w:val="0"/>
                <w:color w:val="auto"/>
                <w:sz w:val="22"/>
                <w:szCs w:val="22"/>
              </w:rPr>
            </w:pPr>
            <w:r w:rsidRPr="5C3C9927" w:rsidR="3B365603">
              <w:rPr>
                <w:b w:val="0"/>
                <w:bCs w:val="0"/>
                <w:color w:val="auto"/>
                <w:sz w:val="22"/>
                <w:szCs w:val="22"/>
              </w:rPr>
              <w:t>GCSE Comp 2</w:t>
            </w:r>
          </w:p>
        </w:tc>
        <w:tc>
          <w:tcPr>
            <w:tcW w:w="1743" w:type="dxa"/>
            <w:tcMar/>
            <w:vAlign w:val="center"/>
          </w:tcPr>
          <w:p w:rsidR="00A04373" w:rsidP="5C3C9927" w:rsidRDefault="00A04373" w14:paraId="75004EFA" w14:textId="7904D4AD">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7965422C">
              <w:rPr>
                <w:rFonts w:ascii="Calibri" w:hAnsi="Calibri" w:eastAsia="Calibri" w:cs="Calibri"/>
                <w:b w:val="0"/>
                <w:bCs w:val="0"/>
                <w:i w:val="0"/>
                <w:iCs w:val="0"/>
                <w:caps w:val="0"/>
                <w:smallCaps w:val="0"/>
                <w:strike w:val="0"/>
                <w:dstrike w:val="0"/>
                <w:noProof w:val="0"/>
                <w:color w:val="auto"/>
                <w:sz w:val="22"/>
                <w:szCs w:val="22"/>
                <w:u w:val="none"/>
                <w:lang w:val="en-GB"/>
              </w:rPr>
              <w:t>GCSE Comp 1&amp;2</w:t>
            </w:r>
          </w:p>
        </w:tc>
        <w:tc>
          <w:tcPr>
            <w:tcW w:w="1744" w:type="dxa"/>
            <w:tcMar/>
            <w:vAlign w:val="center"/>
          </w:tcPr>
          <w:p w:rsidR="00A04373" w:rsidP="5C3C9927" w:rsidRDefault="00A04373" w14:paraId="407BEC8C" w14:textId="5C4101FF">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7965422C">
              <w:rPr>
                <w:rFonts w:ascii="Calibri" w:hAnsi="Calibri" w:eastAsia="Calibri" w:cs="Calibri"/>
                <w:b w:val="0"/>
                <w:bCs w:val="0"/>
                <w:i w:val="0"/>
                <w:iCs w:val="0"/>
                <w:caps w:val="0"/>
                <w:smallCaps w:val="0"/>
                <w:strike w:val="0"/>
                <w:dstrike w:val="0"/>
                <w:noProof w:val="0"/>
                <w:color w:val="auto"/>
                <w:sz w:val="22"/>
                <w:szCs w:val="22"/>
                <w:u w:val="none"/>
                <w:lang w:val="en-GB"/>
              </w:rPr>
              <w:t>GCSE Comp 1&amp;2</w:t>
            </w:r>
          </w:p>
        </w:tc>
        <w:tc>
          <w:tcPr>
            <w:tcW w:w="1744" w:type="dxa"/>
            <w:tcMar/>
            <w:vAlign w:val="center"/>
          </w:tcPr>
          <w:p w:rsidR="00A04373" w:rsidP="5C3C9927" w:rsidRDefault="00A04373" w14:paraId="03337ABE" w14:textId="13442247">
            <w:pPr>
              <w:pStyle w:val="Normal"/>
              <w:jc w:val="left"/>
              <w:rPr>
                <w:rFonts w:ascii="Calibri" w:hAnsi="Calibri" w:eastAsia="Calibri" w:cs="Calibri"/>
                <w:b w:val="0"/>
                <w:bCs w:val="0"/>
                <w:i w:val="0"/>
                <w:iCs w:val="0"/>
                <w:caps w:val="0"/>
                <w:smallCaps w:val="0"/>
                <w:noProof w:val="0"/>
                <w:color w:val="auto"/>
                <w:sz w:val="22"/>
                <w:szCs w:val="22"/>
                <w:lang w:val="en-GB"/>
              </w:rPr>
            </w:pPr>
            <w:r w:rsidRPr="5C3C9927" w:rsidR="7965422C">
              <w:rPr>
                <w:rFonts w:ascii="Calibri" w:hAnsi="Calibri" w:eastAsia="Calibri" w:cs="Calibri"/>
                <w:b w:val="0"/>
                <w:bCs w:val="0"/>
                <w:i w:val="0"/>
                <w:iCs w:val="0"/>
                <w:caps w:val="0"/>
                <w:smallCaps w:val="0"/>
                <w:strike w:val="0"/>
                <w:dstrike w:val="0"/>
                <w:noProof w:val="0"/>
                <w:color w:val="auto"/>
                <w:sz w:val="22"/>
                <w:szCs w:val="22"/>
                <w:u w:val="none"/>
                <w:lang w:val="en-GB"/>
              </w:rPr>
              <w:t xml:space="preserve">Group scripts </w:t>
            </w:r>
          </w:p>
          <w:p w:rsidR="00A04373" w:rsidP="32D3E980" w:rsidRDefault="00A04373" w14:paraId="7AB9673B" w14:textId="1940B034">
            <w:pPr>
              <w:pStyle w:val="Normal"/>
              <w:jc w:val="left"/>
              <w:rPr>
                <w:rFonts w:ascii="Calibri" w:hAnsi="Calibri" w:eastAsia="Calibri" w:cs="Calibri"/>
                <w:b w:val="0"/>
                <w:bCs w:val="0"/>
                <w:i w:val="0"/>
                <w:iCs w:val="0"/>
                <w:caps w:val="0"/>
                <w:smallCaps w:val="0"/>
                <w:noProof w:val="0"/>
                <w:color w:val="auto"/>
                <w:sz w:val="22"/>
                <w:szCs w:val="22"/>
                <w:lang w:val="en-GB"/>
              </w:rPr>
            </w:pPr>
            <w:r w:rsidRPr="32D3E980" w:rsidR="7965422C">
              <w:rPr>
                <w:rFonts w:ascii="Calibri" w:hAnsi="Calibri" w:eastAsia="Calibri" w:cs="Calibri"/>
                <w:b w:val="0"/>
                <w:bCs w:val="0"/>
                <w:i w:val="0"/>
                <w:iCs w:val="0"/>
                <w:caps w:val="0"/>
                <w:smallCaps w:val="0"/>
                <w:strike w:val="0"/>
                <w:dstrike w:val="0"/>
                <w:noProof w:val="0"/>
                <w:color w:val="auto"/>
                <w:sz w:val="22"/>
                <w:szCs w:val="22"/>
                <w:u w:val="none"/>
                <w:lang w:val="en-GB"/>
              </w:rPr>
              <w:t>GCSE Comp 1&amp;3</w:t>
            </w:r>
          </w:p>
          <w:p w:rsidR="00A04373" w:rsidP="32D3E980" w:rsidRDefault="00A04373" w14:paraId="6D2E999D" w14:textId="3729E1FE">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2D3E980" w:rsidR="7789E0EC">
              <w:rPr>
                <w:rFonts w:ascii="Calibri" w:hAnsi="Calibri" w:eastAsia="Calibri" w:cs="Calibri"/>
                <w:b w:val="0"/>
                <w:bCs w:val="0"/>
                <w:i w:val="0"/>
                <w:iCs w:val="0"/>
                <w:caps w:val="0"/>
                <w:smallCaps w:val="0"/>
                <w:strike w:val="0"/>
                <w:dstrike w:val="0"/>
                <w:noProof w:val="0"/>
                <w:color w:val="auto"/>
                <w:sz w:val="22"/>
                <w:szCs w:val="22"/>
                <w:u w:val="none"/>
                <w:lang w:val="en-GB"/>
              </w:rPr>
              <w:t>GCSE Text Blood Brothers</w:t>
            </w:r>
          </w:p>
        </w:tc>
        <w:tc>
          <w:tcPr>
            <w:tcW w:w="1744" w:type="dxa"/>
            <w:tcMar/>
            <w:vAlign w:val="center"/>
          </w:tcPr>
          <w:p w:rsidR="00A04373" w:rsidP="32D3E980" w:rsidRDefault="00A04373" w14:paraId="416F6DE1" w14:textId="767424A0">
            <w:pPr>
              <w:pStyle w:val="Normal"/>
              <w:jc w:val="left"/>
              <w:rPr>
                <w:rFonts w:ascii="Calibri" w:hAnsi="Calibri" w:eastAsia="Calibri" w:cs="Calibri"/>
                <w:b w:val="0"/>
                <w:bCs w:val="0"/>
                <w:i w:val="0"/>
                <w:iCs w:val="0"/>
                <w:caps w:val="0"/>
                <w:smallCaps w:val="0"/>
                <w:noProof w:val="0"/>
                <w:color w:val="auto"/>
                <w:sz w:val="22"/>
                <w:szCs w:val="22"/>
                <w:lang w:val="en-GB"/>
              </w:rPr>
            </w:pPr>
            <w:r w:rsidRPr="32D3E980" w:rsidR="7965422C">
              <w:rPr>
                <w:rFonts w:ascii="Calibri" w:hAnsi="Calibri" w:eastAsia="Calibri" w:cs="Calibri"/>
                <w:b w:val="0"/>
                <w:bCs w:val="0"/>
                <w:i w:val="0"/>
                <w:iCs w:val="0"/>
                <w:caps w:val="0"/>
                <w:smallCaps w:val="0"/>
                <w:strike w:val="0"/>
                <w:dstrike w:val="0"/>
                <w:noProof w:val="0"/>
                <w:color w:val="auto"/>
                <w:sz w:val="22"/>
                <w:szCs w:val="22"/>
                <w:u w:val="none"/>
                <w:lang w:val="en-GB"/>
              </w:rPr>
              <w:t>GCSE Comp 1&amp;3</w:t>
            </w:r>
          </w:p>
          <w:p w:rsidR="00A04373" w:rsidP="32D3E980" w:rsidRDefault="00A04373" w14:paraId="2FC80550" w14:textId="7BC3201B">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2D3E980" w:rsidR="12820A22">
              <w:rPr>
                <w:rFonts w:ascii="Calibri" w:hAnsi="Calibri" w:eastAsia="Calibri" w:cs="Calibri"/>
                <w:b w:val="0"/>
                <w:bCs w:val="0"/>
                <w:i w:val="0"/>
                <w:iCs w:val="0"/>
                <w:caps w:val="0"/>
                <w:smallCaps w:val="0"/>
                <w:strike w:val="0"/>
                <w:dstrike w:val="0"/>
                <w:noProof w:val="0"/>
                <w:color w:val="auto"/>
                <w:sz w:val="22"/>
                <w:szCs w:val="22"/>
                <w:u w:val="none"/>
                <w:lang w:val="en-GB"/>
              </w:rPr>
              <w:t>GCSE Text Blood Brothers</w:t>
            </w:r>
          </w:p>
        </w:tc>
        <w:tc>
          <w:tcPr>
            <w:tcW w:w="1744" w:type="dxa"/>
            <w:tcMar/>
            <w:vAlign w:val="center"/>
          </w:tcPr>
          <w:p w:rsidR="00A04373" w:rsidP="5C3C9927" w:rsidRDefault="00A04373" w14:paraId="2780897C" w14:textId="0B160DA9">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5C3C9927" w:rsidR="53A598CE">
              <w:rPr>
                <w:rFonts w:ascii="Calibri" w:hAnsi="Calibri" w:eastAsia="Calibri" w:cs="Calibri"/>
                <w:b w:val="0"/>
                <w:bCs w:val="0"/>
                <w:i w:val="0"/>
                <w:iCs w:val="0"/>
                <w:caps w:val="0"/>
                <w:smallCaps w:val="0"/>
                <w:strike w:val="0"/>
                <w:dstrike w:val="0"/>
                <w:noProof w:val="0"/>
                <w:color w:val="auto"/>
                <w:sz w:val="22"/>
                <w:szCs w:val="22"/>
                <w:u w:val="none"/>
                <w:lang w:val="en-GB"/>
              </w:rPr>
              <w:t>GCSE Comp 1,</w:t>
            </w:r>
            <w:r w:rsidRPr="5C3C9927" w:rsidR="419CEC67">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5C3C9927" w:rsidR="53A598CE">
              <w:rPr>
                <w:rFonts w:ascii="Calibri" w:hAnsi="Calibri" w:eastAsia="Calibri" w:cs="Calibri"/>
                <w:b w:val="0"/>
                <w:bCs w:val="0"/>
                <w:i w:val="0"/>
                <w:iCs w:val="0"/>
                <w:caps w:val="0"/>
                <w:smallCaps w:val="0"/>
                <w:strike w:val="0"/>
                <w:dstrike w:val="0"/>
                <w:noProof w:val="0"/>
                <w:color w:val="auto"/>
                <w:sz w:val="22"/>
                <w:szCs w:val="22"/>
                <w:u w:val="none"/>
                <w:lang w:val="en-GB"/>
              </w:rPr>
              <w:t>2&amp;3</w:t>
            </w: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27456C"/>
    <w:rsid w:val="00335A41"/>
    <w:rsid w:val="0046219E"/>
    <w:rsid w:val="004C1C7D"/>
    <w:rsid w:val="0077704C"/>
    <w:rsid w:val="00A04373"/>
    <w:rsid w:val="00AC04D9"/>
    <w:rsid w:val="00C87573"/>
    <w:rsid w:val="00E36656"/>
    <w:rsid w:val="0196B950"/>
    <w:rsid w:val="03CA8DB6"/>
    <w:rsid w:val="0455F18A"/>
    <w:rsid w:val="061015D4"/>
    <w:rsid w:val="07489A96"/>
    <w:rsid w:val="12820A22"/>
    <w:rsid w:val="1350F7E2"/>
    <w:rsid w:val="15733395"/>
    <w:rsid w:val="163991BF"/>
    <w:rsid w:val="1758FDAB"/>
    <w:rsid w:val="17BE6772"/>
    <w:rsid w:val="18519958"/>
    <w:rsid w:val="19B880EC"/>
    <w:rsid w:val="1EBB9D7B"/>
    <w:rsid w:val="1F5AF2E1"/>
    <w:rsid w:val="20E63379"/>
    <w:rsid w:val="225CDE9F"/>
    <w:rsid w:val="23671BAC"/>
    <w:rsid w:val="26849774"/>
    <w:rsid w:val="272222BA"/>
    <w:rsid w:val="2B026322"/>
    <w:rsid w:val="2B3D10B3"/>
    <w:rsid w:val="2C35EEB1"/>
    <w:rsid w:val="2C65F084"/>
    <w:rsid w:val="2DA15E49"/>
    <w:rsid w:val="2DAC33D4"/>
    <w:rsid w:val="2EEFC756"/>
    <w:rsid w:val="308E4579"/>
    <w:rsid w:val="32D3E980"/>
    <w:rsid w:val="32E939FE"/>
    <w:rsid w:val="35F3AA6D"/>
    <w:rsid w:val="36D0D5B4"/>
    <w:rsid w:val="37BCAB21"/>
    <w:rsid w:val="39714A46"/>
    <w:rsid w:val="3AB47747"/>
    <w:rsid w:val="3AC71B90"/>
    <w:rsid w:val="3B365603"/>
    <w:rsid w:val="3EF27F45"/>
    <w:rsid w:val="3FEF1363"/>
    <w:rsid w:val="419CEC67"/>
    <w:rsid w:val="448205CC"/>
    <w:rsid w:val="46E468CD"/>
    <w:rsid w:val="494E21DC"/>
    <w:rsid w:val="4CCE82CB"/>
    <w:rsid w:val="4D63CC0F"/>
    <w:rsid w:val="4D80DAA4"/>
    <w:rsid w:val="4F176DA4"/>
    <w:rsid w:val="5172CB5D"/>
    <w:rsid w:val="53A598CE"/>
    <w:rsid w:val="54A4A594"/>
    <w:rsid w:val="56CE958B"/>
    <w:rsid w:val="56FA7343"/>
    <w:rsid w:val="598A1FEB"/>
    <w:rsid w:val="5A2926BA"/>
    <w:rsid w:val="5A70E48D"/>
    <w:rsid w:val="5AD9F9AA"/>
    <w:rsid w:val="5C3C9927"/>
    <w:rsid w:val="5D71BBA1"/>
    <w:rsid w:val="5DAA346A"/>
    <w:rsid w:val="5F10120F"/>
    <w:rsid w:val="5F944431"/>
    <w:rsid w:val="62452CC4"/>
    <w:rsid w:val="64C3CBF3"/>
    <w:rsid w:val="652EBBC1"/>
    <w:rsid w:val="668BA2D6"/>
    <w:rsid w:val="691859A8"/>
    <w:rsid w:val="6ADE2C98"/>
    <w:rsid w:val="6DB03704"/>
    <w:rsid w:val="6F37B7C2"/>
    <w:rsid w:val="74EAE3E2"/>
    <w:rsid w:val="756DE506"/>
    <w:rsid w:val="759ED292"/>
    <w:rsid w:val="76E09BEA"/>
    <w:rsid w:val="7789E0EC"/>
    <w:rsid w:val="7965422C"/>
    <w:rsid w:val="79898971"/>
    <w:rsid w:val="7BB3E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exmouthcommunitycollege.sharepoint.com/:p:/s/DramaDepartment/EaJinWxfxxRFogzCsH91JGIBANBtB9xnxLfXAacn2nE6Lw?e=A4CuIWYEAR9KO" TargetMode="External" Id="R1b73c3ddef32474b" /><Relationship Type="http://schemas.openxmlformats.org/officeDocument/2006/relationships/hyperlink" Target="https://exmouthcommunitycollege.sharepoint.com/:p:/s/DramaDepartment/EaJinWxfxxRFogzCsH91JGIBANBtB9xnxLfXAacn2nE6Lw?e=A4CuIWYEAR9KO" TargetMode="External" Id="R9e44762216344bb3" /><Relationship Type="http://schemas.openxmlformats.org/officeDocument/2006/relationships/hyperlink" Target="https://exmouthcommunitycollege.sharepoint.com/:p:/s/DramaDepartment/EaJinWxfxxRFogzCsH91JGIBANBtB9xnxLfXAacn2nE6Lw?e=A4CuIWYEAR9KO" TargetMode="External" Id="Redfee070f2274615" /><Relationship Type="http://schemas.openxmlformats.org/officeDocument/2006/relationships/hyperlink" Target="https://exmouthcommunitycollege.sharepoint.com/:p:/s/DramaDepartment/EaJinWxfxxRFogzCsH91JGIBANBtB9xnxLfXAacn2nE6Lw?e=A4CuIWYEAR9KO" TargetMode="External" Id="Ra91414b103fc405c" /><Relationship Type="http://schemas.openxmlformats.org/officeDocument/2006/relationships/hyperlink" Target="https://exmouthcommunitycollege.sharepoint.com/:p:/s/DramaDepartment/EaJinWxfxxRFogzCsH91JGIBANBtB9xnxLfXAacn2nE6Lw?e=A4CuIWYEAR9KO" TargetMode="External" Id="Raf532dea45f44299" /><Relationship Type="http://schemas.openxmlformats.org/officeDocument/2006/relationships/hyperlink" Target="https://exmouthcommunitycollege.sharepoint.com/:p:/s/DramaDepartment/EaJinWxfxxRFogzCsH91JGIBANBtB9xnxLfXAacn2nE6Lw?e=A4CuIWYEAR9KO" TargetMode="External" Id="R5e7c3835fe8342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3f2f100-f848-442f-ba95-a3817965427d">
      <UserInfo>
        <DisplayName>Mr G Allen</DisplayName>
        <AccountId>113</AccountId>
        <AccountType/>
      </UserInfo>
    </SharedWithUsers>
    <MediaLengthInSeconds xmlns="716e1675-06dd-40d6-8963-57111c3240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CF294D12CB154DB7A88959C3ECB7AC" ma:contentTypeVersion="13" ma:contentTypeDescription="Create a new document." ma:contentTypeScope="" ma:versionID="062a8a4a2585f433e3c2ec6472c0dac8">
  <xsd:schema xmlns:xsd="http://www.w3.org/2001/XMLSchema" xmlns:xs="http://www.w3.org/2001/XMLSchema" xmlns:p="http://schemas.microsoft.com/office/2006/metadata/properties" xmlns:ns2="716e1675-06dd-40d6-8963-57111c324057" xmlns:ns3="83f2f100-f848-442f-ba95-a3817965427d" targetNamespace="http://schemas.microsoft.com/office/2006/metadata/properties" ma:root="true" ma:fieldsID="3eb54de1277a189777f7cf07d4c143cd" ns2:_="" ns3:_="">
    <xsd:import namespace="716e1675-06dd-40d6-8963-57111c324057"/>
    <xsd:import namespace="83f2f100-f848-442f-ba95-a381796542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e1675-06dd-40d6-8963-57111c3240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3f2f100-f848-442f-ba95-a381796542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schemas.microsoft.com/office/infopath/2007/PartnerControls"/>
    <ds:schemaRef ds:uri="http://purl.org/dc/terms/"/>
    <ds:schemaRef ds:uri="1d94029c-078e-4d87-b17a-65f72f99882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49801ad6-b6bf-46e4-9c8b-6a1eaa7a48e4"/>
    <ds:schemaRef ds:uri="http://www.w3.org/XML/1998/namespace"/>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8278FF3C-7989-4FCA-867F-539F4947D3C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Malton</dc:creator>
  <keywords/>
  <dc:description/>
  <lastModifiedBy>Mr D Johnson</lastModifiedBy>
  <revision>6</revision>
  <dcterms:created xsi:type="dcterms:W3CDTF">2021-06-14T16:21:00.0000000Z</dcterms:created>
  <dcterms:modified xsi:type="dcterms:W3CDTF">2021-09-08T14:00:34.9473353Z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0x0101005FCF294D12CB154DB7A88959C3ECB7AC</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