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AA69" w14:textId="44FE4483" w:rsidR="004C1C7D" w:rsidRPr="00AC04D9" w:rsidRDefault="004E1351" w:rsidP="00FC5A47">
      <w:pPr>
        <w:pStyle w:val="NoSpacing"/>
      </w:pPr>
      <w:r>
        <w:t>Psychology Year 12</w:t>
      </w:r>
      <w:r w:rsidR="00AC04D9" w:rsidRPr="00AC04D9">
        <w:t xml:space="preserve"> Curriculum Overview</w:t>
      </w:r>
    </w:p>
    <w:tbl>
      <w:tblPr>
        <w:tblStyle w:val="TableGrid"/>
        <w:tblW w:w="21481" w:type="dxa"/>
        <w:tblLook w:val="04A0" w:firstRow="1" w:lastRow="0" w:firstColumn="1" w:lastColumn="0" w:noHBand="0" w:noVBand="1"/>
      </w:tblPr>
      <w:tblGrid>
        <w:gridCol w:w="1663"/>
        <w:gridCol w:w="3304"/>
        <w:gridCol w:w="2258"/>
        <w:gridCol w:w="2655"/>
        <w:gridCol w:w="3066"/>
        <w:gridCol w:w="2642"/>
        <w:gridCol w:w="3509"/>
        <w:gridCol w:w="2384"/>
      </w:tblGrid>
      <w:tr w:rsidR="00095FB7" w:rsidRPr="00AC04D9" w14:paraId="2C9589AE" w14:textId="77777777" w:rsidTr="00374CFC">
        <w:trPr>
          <w:trHeight w:val="310"/>
        </w:trPr>
        <w:tc>
          <w:tcPr>
            <w:tcW w:w="1663" w:type="dxa"/>
            <w:shd w:val="clear" w:color="auto" w:fill="BFBFBF" w:themeFill="background1" w:themeFillShade="BF"/>
          </w:tcPr>
          <w:p w14:paraId="39556DBD" w14:textId="77777777" w:rsidR="00335A41" w:rsidRPr="00AC04D9" w:rsidRDefault="00335A41" w:rsidP="00AC04D9">
            <w:pPr>
              <w:jc w:val="center"/>
              <w:rPr>
                <w:b/>
                <w:sz w:val="24"/>
              </w:rPr>
            </w:pPr>
          </w:p>
        </w:tc>
        <w:tc>
          <w:tcPr>
            <w:tcW w:w="8217" w:type="dxa"/>
            <w:gridSpan w:val="3"/>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5708"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5893"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6C5031" w:rsidRPr="00AC04D9" w14:paraId="28D0CA4F" w14:textId="77777777" w:rsidTr="00374CFC">
        <w:trPr>
          <w:trHeight w:val="638"/>
        </w:trPr>
        <w:tc>
          <w:tcPr>
            <w:tcW w:w="1663" w:type="dxa"/>
            <w:shd w:val="clear" w:color="auto" w:fill="BFBFBF" w:themeFill="background1" w:themeFillShade="BF"/>
          </w:tcPr>
          <w:p w14:paraId="3A7154D6" w14:textId="77777777" w:rsidR="00AC04D9" w:rsidRPr="00AC04D9" w:rsidRDefault="00AC04D9" w:rsidP="00AC04D9">
            <w:pPr>
              <w:jc w:val="center"/>
              <w:rPr>
                <w:b/>
                <w:sz w:val="24"/>
              </w:rPr>
            </w:pPr>
          </w:p>
        </w:tc>
        <w:tc>
          <w:tcPr>
            <w:tcW w:w="3304" w:type="dxa"/>
            <w:shd w:val="clear" w:color="auto" w:fill="BFBFBF" w:themeFill="background1" w:themeFillShade="BF"/>
          </w:tcPr>
          <w:p w14:paraId="28D075A7" w14:textId="2D2F6048" w:rsidR="00AC04D9" w:rsidRPr="00AC04D9" w:rsidRDefault="00AC04D9" w:rsidP="00AC04D9">
            <w:pPr>
              <w:jc w:val="center"/>
              <w:rPr>
                <w:b/>
                <w:sz w:val="24"/>
              </w:rPr>
            </w:pPr>
            <w:r w:rsidRPr="00AC04D9">
              <w:rPr>
                <w:b/>
                <w:sz w:val="24"/>
              </w:rPr>
              <w:t>Learning Cycle 1</w:t>
            </w:r>
            <w:r w:rsidR="004E1351">
              <w:rPr>
                <w:b/>
                <w:sz w:val="24"/>
              </w:rPr>
              <w:t xml:space="preserve"> - NK</w:t>
            </w:r>
          </w:p>
        </w:tc>
        <w:tc>
          <w:tcPr>
            <w:tcW w:w="2258" w:type="dxa"/>
            <w:shd w:val="clear" w:color="auto" w:fill="BFBFBF" w:themeFill="background1" w:themeFillShade="BF"/>
          </w:tcPr>
          <w:p w14:paraId="603E4E53" w14:textId="4E19ADEC" w:rsidR="00AC04D9" w:rsidRPr="00AC04D9" w:rsidRDefault="00CC10DB" w:rsidP="00AC04D9">
            <w:pPr>
              <w:jc w:val="center"/>
              <w:rPr>
                <w:b/>
                <w:sz w:val="24"/>
              </w:rPr>
            </w:pPr>
            <w:r>
              <w:rPr>
                <w:b/>
                <w:sz w:val="24"/>
              </w:rPr>
              <w:t>Learning Cycle 1</w:t>
            </w:r>
            <w:r w:rsidR="004E1351">
              <w:rPr>
                <w:b/>
                <w:sz w:val="24"/>
              </w:rPr>
              <w:t xml:space="preserve"> - LPH</w:t>
            </w:r>
          </w:p>
        </w:tc>
        <w:tc>
          <w:tcPr>
            <w:tcW w:w="2655" w:type="dxa"/>
            <w:shd w:val="clear" w:color="auto" w:fill="BFBFBF" w:themeFill="background1" w:themeFillShade="BF"/>
          </w:tcPr>
          <w:p w14:paraId="20CCCB67" w14:textId="301C5F65" w:rsidR="6ADE2C98" w:rsidRDefault="00CC10DB" w:rsidP="3AB47747">
            <w:pPr>
              <w:jc w:val="center"/>
              <w:rPr>
                <w:b/>
                <w:bCs/>
                <w:sz w:val="24"/>
                <w:szCs w:val="24"/>
              </w:rPr>
            </w:pPr>
            <w:r>
              <w:rPr>
                <w:b/>
                <w:bCs/>
                <w:sz w:val="24"/>
                <w:szCs w:val="24"/>
              </w:rPr>
              <w:t>Learning Cycle  2</w:t>
            </w:r>
            <w:r w:rsidR="00AF1C3D">
              <w:rPr>
                <w:b/>
                <w:bCs/>
                <w:sz w:val="24"/>
                <w:szCs w:val="24"/>
              </w:rPr>
              <w:t xml:space="preserve"> - NK</w:t>
            </w:r>
          </w:p>
        </w:tc>
        <w:tc>
          <w:tcPr>
            <w:tcW w:w="3066" w:type="dxa"/>
            <w:shd w:val="clear" w:color="auto" w:fill="BFBFBF" w:themeFill="background1" w:themeFillShade="BF"/>
          </w:tcPr>
          <w:p w14:paraId="514FAB01" w14:textId="4FC53BF5" w:rsidR="00AC04D9" w:rsidRPr="00AC04D9" w:rsidRDefault="00AC04D9" w:rsidP="00335A41">
            <w:pPr>
              <w:jc w:val="center"/>
              <w:rPr>
                <w:b/>
                <w:sz w:val="24"/>
              </w:rPr>
            </w:pPr>
            <w:r w:rsidRPr="00AC04D9">
              <w:rPr>
                <w:b/>
                <w:sz w:val="24"/>
              </w:rPr>
              <w:t xml:space="preserve">Learning Cycle </w:t>
            </w:r>
            <w:r w:rsidR="00CC10DB">
              <w:rPr>
                <w:b/>
                <w:sz w:val="24"/>
              </w:rPr>
              <w:t>3</w:t>
            </w:r>
            <w:r w:rsidR="00AF1C3D">
              <w:rPr>
                <w:b/>
                <w:sz w:val="24"/>
              </w:rPr>
              <w:t xml:space="preserve"> - NK</w:t>
            </w:r>
          </w:p>
        </w:tc>
        <w:tc>
          <w:tcPr>
            <w:tcW w:w="2642" w:type="dxa"/>
            <w:shd w:val="clear" w:color="auto" w:fill="BFBFBF" w:themeFill="background1" w:themeFillShade="BF"/>
          </w:tcPr>
          <w:p w14:paraId="786031EE" w14:textId="000FDAFD" w:rsidR="00AC04D9" w:rsidRPr="00AC04D9" w:rsidRDefault="00AC04D9" w:rsidP="00335A41">
            <w:pPr>
              <w:jc w:val="center"/>
              <w:rPr>
                <w:b/>
                <w:sz w:val="24"/>
              </w:rPr>
            </w:pPr>
            <w:r w:rsidRPr="00AC04D9">
              <w:rPr>
                <w:b/>
                <w:sz w:val="24"/>
              </w:rPr>
              <w:t xml:space="preserve">Learning Cycle </w:t>
            </w:r>
            <w:r w:rsidR="00CC10DB">
              <w:rPr>
                <w:b/>
                <w:sz w:val="24"/>
              </w:rPr>
              <w:t>3</w:t>
            </w:r>
            <w:r w:rsidR="00AF1C3D">
              <w:rPr>
                <w:b/>
                <w:sz w:val="24"/>
              </w:rPr>
              <w:t xml:space="preserve"> - LPH</w:t>
            </w:r>
          </w:p>
        </w:tc>
        <w:tc>
          <w:tcPr>
            <w:tcW w:w="3509" w:type="dxa"/>
            <w:shd w:val="clear" w:color="auto" w:fill="BFBFBF" w:themeFill="background1" w:themeFillShade="BF"/>
          </w:tcPr>
          <w:p w14:paraId="1D687F3C" w14:textId="3F6440E7" w:rsidR="00AC04D9" w:rsidRPr="00AC04D9" w:rsidRDefault="00AC04D9" w:rsidP="00335A41">
            <w:pPr>
              <w:jc w:val="center"/>
              <w:rPr>
                <w:b/>
                <w:sz w:val="24"/>
              </w:rPr>
            </w:pPr>
            <w:r w:rsidRPr="00AC04D9">
              <w:rPr>
                <w:b/>
                <w:sz w:val="24"/>
              </w:rPr>
              <w:t xml:space="preserve">Learning Cycle </w:t>
            </w:r>
            <w:r w:rsidR="00CC10DB">
              <w:rPr>
                <w:b/>
                <w:sz w:val="24"/>
              </w:rPr>
              <w:t>4</w:t>
            </w:r>
            <w:r w:rsidR="00AF1C3D">
              <w:rPr>
                <w:b/>
                <w:sz w:val="24"/>
              </w:rPr>
              <w:t xml:space="preserve"> </w:t>
            </w:r>
            <w:r w:rsidR="00D9307C">
              <w:rPr>
                <w:b/>
                <w:sz w:val="24"/>
              </w:rPr>
              <w:t>–</w:t>
            </w:r>
            <w:r w:rsidR="00AF1C3D">
              <w:rPr>
                <w:b/>
                <w:sz w:val="24"/>
              </w:rPr>
              <w:t xml:space="preserve"> LPH</w:t>
            </w:r>
            <w:r w:rsidR="00D9307C">
              <w:rPr>
                <w:b/>
                <w:sz w:val="24"/>
              </w:rPr>
              <w:t xml:space="preserve"> and NK</w:t>
            </w:r>
          </w:p>
        </w:tc>
        <w:tc>
          <w:tcPr>
            <w:tcW w:w="2384" w:type="dxa"/>
            <w:shd w:val="clear" w:color="auto" w:fill="BFBFBF" w:themeFill="background1" w:themeFillShade="BF"/>
          </w:tcPr>
          <w:p w14:paraId="4CE5D95E" w14:textId="7A955E49" w:rsidR="00AC04D9" w:rsidRPr="00AC04D9" w:rsidRDefault="00AC04D9" w:rsidP="00335A41">
            <w:pPr>
              <w:jc w:val="center"/>
              <w:rPr>
                <w:b/>
                <w:sz w:val="24"/>
              </w:rPr>
            </w:pPr>
            <w:r w:rsidRPr="00AC04D9">
              <w:rPr>
                <w:b/>
                <w:sz w:val="24"/>
              </w:rPr>
              <w:t xml:space="preserve">Learning Cycle </w:t>
            </w:r>
            <w:r w:rsidR="00CC10DB">
              <w:rPr>
                <w:b/>
                <w:sz w:val="24"/>
              </w:rPr>
              <w:t>5</w:t>
            </w:r>
          </w:p>
        </w:tc>
      </w:tr>
      <w:tr w:rsidR="006C5031" w14:paraId="7F7BB83E" w14:textId="77777777" w:rsidTr="00374CFC">
        <w:trPr>
          <w:trHeight w:val="638"/>
        </w:trPr>
        <w:tc>
          <w:tcPr>
            <w:tcW w:w="1663" w:type="dxa"/>
            <w:shd w:val="clear" w:color="auto" w:fill="BFBFBF" w:themeFill="background1" w:themeFillShade="BF"/>
          </w:tcPr>
          <w:p w14:paraId="6CEE0666" w14:textId="77777777" w:rsidR="00AC04D9" w:rsidRPr="00AC04D9" w:rsidRDefault="00AC04D9">
            <w:pPr>
              <w:rPr>
                <w:b/>
                <w:sz w:val="24"/>
              </w:rPr>
            </w:pPr>
            <w:r w:rsidRPr="00AC04D9">
              <w:rPr>
                <w:b/>
                <w:sz w:val="24"/>
              </w:rPr>
              <w:t xml:space="preserve">Topic </w:t>
            </w:r>
          </w:p>
          <w:p w14:paraId="02785EC2" w14:textId="77777777" w:rsidR="00AC04D9" w:rsidRPr="00AC04D9" w:rsidRDefault="00AC04D9">
            <w:pPr>
              <w:rPr>
                <w:b/>
                <w:sz w:val="24"/>
              </w:rPr>
            </w:pPr>
          </w:p>
        </w:tc>
        <w:tc>
          <w:tcPr>
            <w:tcW w:w="3304" w:type="dxa"/>
            <w:shd w:val="clear" w:color="auto" w:fill="FFF2CC" w:themeFill="accent4" w:themeFillTint="33"/>
          </w:tcPr>
          <w:p w14:paraId="5ED7FAF0" w14:textId="2EF13D54" w:rsidR="00AC04D9" w:rsidRDefault="004E1351">
            <w:r>
              <w:t>Social Influence</w:t>
            </w:r>
          </w:p>
        </w:tc>
        <w:tc>
          <w:tcPr>
            <w:tcW w:w="2258" w:type="dxa"/>
            <w:shd w:val="clear" w:color="auto" w:fill="FFF2CC" w:themeFill="accent4" w:themeFillTint="33"/>
          </w:tcPr>
          <w:p w14:paraId="1EC2A774" w14:textId="6113B66F" w:rsidR="00AC04D9" w:rsidRDefault="004E1351">
            <w:r>
              <w:t>Memory</w:t>
            </w:r>
            <w:r w:rsidR="001B3622">
              <w:t xml:space="preserve"> including some RM on experiments</w:t>
            </w:r>
          </w:p>
        </w:tc>
        <w:tc>
          <w:tcPr>
            <w:tcW w:w="2655" w:type="dxa"/>
            <w:shd w:val="clear" w:color="auto" w:fill="FFF2CC" w:themeFill="accent4" w:themeFillTint="33"/>
          </w:tcPr>
          <w:p w14:paraId="1463465F" w14:textId="6D6810BC" w:rsidR="3AB47747" w:rsidRDefault="004E1351" w:rsidP="3AB47747">
            <w:r>
              <w:t>Attachment</w:t>
            </w:r>
          </w:p>
        </w:tc>
        <w:tc>
          <w:tcPr>
            <w:tcW w:w="3066" w:type="dxa"/>
            <w:shd w:val="clear" w:color="auto" w:fill="FFF2CC" w:themeFill="accent4" w:themeFillTint="33"/>
          </w:tcPr>
          <w:p w14:paraId="2C9EC497" w14:textId="5E38D6EA" w:rsidR="00AC04D9" w:rsidRDefault="004E1351">
            <w:r>
              <w:t>Psychopathology</w:t>
            </w:r>
          </w:p>
        </w:tc>
        <w:tc>
          <w:tcPr>
            <w:tcW w:w="2642" w:type="dxa"/>
            <w:shd w:val="clear" w:color="auto" w:fill="FFF2CC" w:themeFill="accent4" w:themeFillTint="33"/>
          </w:tcPr>
          <w:p w14:paraId="61E89837" w14:textId="66B8D6A0" w:rsidR="00AC04D9" w:rsidRDefault="004E1351">
            <w:r>
              <w:t>Approaches</w:t>
            </w:r>
          </w:p>
        </w:tc>
        <w:tc>
          <w:tcPr>
            <w:tcW w:w="3509" w:type="dxa"/>
            <w:shd w:val="clear" w:color="auto" w:fill="FFF2CC" w:themeFill="accent4" w:themeFillTint="33"/>
          </w:tcPr>
          <w:p w14:paraId="33245B23" w14:textId="5B7586DC" w:rsidR="00AC04D9" w:rsidRDefault="004E1351">
            <w:r>
              <w:t>Research Methods</w:t>
            </w:r>
          </w:p>
        </w:tc>
        <w:tc>
          <w:tcPr>
            <w:tcW w:w="2384" w:type="dxa"/>
            <w:shd w:val="clear" w:color="auto" w:fill="FFF2CC" w:themeFill="accent4" w:themeFillTint="33"/>
          </w:tcPr>
          <w:p w14:paraId="14C90970" w14:textId="4023E5FA" w:rsidR="00AC04D9" w:rsidRDefault="004E1351">
            <w:r>
              <w:t>Assessments</w:t>
            </w:r>
          </w:p>
        </w:tc>
      </w:tr>
      <w:tr w:rsidR="00353601" w:rsidRPr="002C312F" w14:paraId="1ADD905F" w14:textId="77777777" w:rsidTr="0070658A">
        <w:trPr>
          <w:trHeight w:val="2213"/>
        </w:trPr>
        <w:tc>
          <w:tcPr>
            <w:tcW w:w="1663" w:type="dxa"/>
            <w:shd w:val="clear" w:color="auto" w:fill="BFBFBF" w:themeFill="background1" w:themeFillShade="BF"/>
          </w:tcPr>
          <w:p w14:paraId="7AF764A9" w14:textId="63753127" w:rsidR="0077704C" w:rsidRPr="002C312F" w:rsidRDefault="0077704C" w:rsidP="0077704C">
            <w:pPr>
              <w:rPr>
                <w:rFonts w:ascii="Arial" w:hAnsi="Arial" w:cs="Arial"/>
                <w:b/>
                <w:sz w:val="20"/>
                <w:szCs w:val="20"/>
              </w:rPr>
            </w:pPr>
            <w:r w:rsidRPr="002C312F">
              <w:rPr>
                <w:rFonts w:ascii="Arial" w:hAnsi="Arial" w:cs="Arial"/>
                <w:b/>
                <w:sz w:val="20"/>
                <w:szCs w:val="20"/>
              </w:rPr>
              <w:t xml:space="preserve">Critical Prior Knowledge </w:t>
            </w:r>
          </w:p>
        </w:tc>
        <w:tc>
          <w:tcPr>
            <w:tcW w:w="3304" w:type="dxa"/>
          </w:tcPr>
          <w:p w14:paraId="38C8168F" w14:textId="77777777" w:rsidR="0077704C" w:rsidRDefault="007D7876">
            <w:pPr>
              <w:rPr>
                <w:rFonts w:ascii="Arial" w:hAnsi="Arial" w:cs="Arial"/>
                <w:sz w:val="20"/>
                <w:szCs w:val="20"/>
              </w:rPr>
            </w:pPr>
            <w:r>
              <w:rPr>
                <w:rFonts w:ascii="Arial" w:hAnsi="Arial" w:cs="Arial"/>
                <w:sz w:val="20"/>
                <w:szCs w:val="20"/>
              </w:rPr>
              <w:t>Nothing Subject specific however essay writing ability (English, History), concepts of change and continuity (History) also the role of attitudes and beliefs (RPE)</w:t>
            </w:r>
            <w:r w:rsidR="0070658A">
              <w:rPr>
                <w:rFonts w:ascii="Arial" w:hAnsi="Arial" w:cs="Arial"/>
                <w:sz w:val="20"/>
                <w:szCs w:val="20"/>
              </w:rPr>
              <w:t>.</w:t>
            </w:r>
          </w:p>
          <w:p w14:paraId="7FDD9FA7" w14:textId="107A83C6" w:rsidR="0070658A" w:rsidRPr="002C312F" w:rsidRDefault="0070658A">
            <w:pPr>
              <w:rPr>
                <w:rFonts w:ascii="Arial" w:hAnsi="Arial" w:cs="Arial"/>
                <w:sz w:val="20"/>
                <w:szCs w:val="20"/>
              </w:rPr>
            </w:pPr>
            <w:r>
              <w:rPr>
                <w:rFonts w:ascii="Arial" w:hAnsi="Arial" w:cs="Arial"/>
                <w:sz w:val="20"/>
                <w:szCs w:val="20"/>
              </w:rPr>
              <w:t>Knowledge of Nazi Germany from KS3</w:t>
            </w:r>
            <w:r w:rsidR="00E761CD">
              <w:rPr>
                <w:rFonts w:ascii="Arial" w:hAnsi="Arial" w:cs="Arial"/>
                <w:sz w:val="20"/>
                <w:szCs w:val="20"/>
              </w:rPr>
              <w:t>/4</w:t>
            </w:r>
            <w:r>
              <w:rPr>
                <w:rFonts w:ascii="Arial" w:hAnsi="Arial" w:cs="Arial"/>
                <w:sz w:val="20"/>
                <w:szCs w:val="20"/>
              </w:rPr>
              <w:t xml:space="preserve"> History</w:t>
            </w:r>
          </w:p>
        </w:tc>
        <w:tc>
          <w:tcPr>
            <w:tcW w:w="2258" w:type="dxa"/>
          </w:tcPr>
          <w:p w14:paraId="7442B809" w14:textId="4C16AC56" w:rsidR="00337467" w:rsidRPr="002C312F" w:rsidRDefault="007D7876">
            <w:pPr>
              <w:rPr>
                <w:rFonts w:ascii="Arial" w:hAnsi="Arial" w:cs="Arial"/>
                <w:sz w:val="20"/>
                <w:szCs w:val="20"/>
              </w:rPr>
            </w:pPr>
            <w:r>
              <w:rPr>
                <w:rFonts w:ascii="Arial" w:hAnsi="Arial" w:cs="Arial"/>
                <w:sz w:val="20"/>
                <w:szCs w:val="20"/>
              </w:rPr>
              <w:t>Nothing Subject specific however essay writing ability (English, History),</w:t>
            </w:r>
          </w:p>
        </w:tc>
        <w:tc>
          <w:tcPr>
            <w:tcW w:w="2655" w:type="dxa"/>
          </w:tcPr>
          <w:p w14:paraId="5C62658E" w14:textId="25EAC35F" w:rsidR="3AB47747" w:rsidRPr="00095FB7" w:rsidRDefault="00AF1C3D" w:rsidP="00095FB7">
            <w:pPr>
              <w:rPr>
                <w:rFonts w:ascii="Arial" w:hAnsi="Arial" w:cs="Arial"/>
                <w:sz w:val="20"/>
                <w:szCs w:val="20"/>
              </w:rPr>
            </w:pPr>
            <w:r w:rsidRPr="00095FB7">
              <w:rPr>
                <w:rFonts w:ascii="Arial" w:hAnsi="Arial" w:cs="Arial"/>
                <w:sz w:val="20"/>
                <w:szCs w:val="20"/>
              </w:rPr>
              <w:t>How experiments work</w:t>
            </w:r>
          </w:p>
          <w:p w14:paraId="66CADDC2" w14:textId="08508197" w:rsidR="00AF1C3D" w:rsidRPr="00095FB7" w:rsidRDefault="00AF1C3D" w:rsidP="00095FB7">
            <w:pPr>
              <w:rPr>
                <w:rFonts w:ascii="Arial" w:hAnsi="Arial" w:cs="Arial"/>
                <w:sz w:val="20"/>
                <w:szCs w:val="20"/>
              </w:rPr>
            </w:pPr>
            <w:r w:rsidRPr="00095FB7">
              <w:rPr>
                <w:rFonts w:ascii="Arial" w:hAnsi="Arial" w:cs="Arial"/>
                <w:sz w:val="20"/>
                <w:szCs w:val="20"/>
              </w:rPr>
              <w:t>Ethics from social influence</w:t>
            </w:r>
          </w:p>
          <w:p w14:paraId="13DEF0B3" w14:textId="77777777" w:rsidR="00AF1C3D" w:rsidRDefault="00AF1C3D" w:rsidP="00095FB7">
            <w:pPr>
              <w:rPr>
                <w:rFonts w:ascii="Arial" w:hAnsi="Arial" w:cs="Arial"/>
                <w:sz w:val="20"/>
                <w:szCs w:val="20"/>
              </w:rPr>
            </w:pPr>
            <w:r w:rsidRPr="00095FB7">
              <w:rPr>
                <w:rFonts w:ascii="Arial" w:hAnsi="Arial" w:cs="Arial"/>
                <w:sz w:val="20"/>
                <w:szCs w:val="20"/>
              </w:rPr>
              <w:t>Key terms such as validity and reliability</w:t>
            </w:r>
          </w:p>
          <w:p w14:paraId="33D788A0" w14:textId="5EAD4E3A" w:rsidR="007D7876" w:rsidRPr="00095FB7" w:rsidRDefault="007D7876" w:rsidP="00095FB7">
            <w:pPr>
              <w:rPr>
                <w:rFonts w:ascii="Arial" w:hAnsi="Arial" w:cs="Arial"/>
                <w:sz w:val="20"/>
                <w:szCs w:val="20"/>
              </w:rPr>
            </w:pPr>
            <w:r>
              <w:rPr>
                <w:rFonts w:ascii="Arial" w:hAnsi="Arial" w:cs="Arial"/>
                <w:sz w:val="20"/>
                <w:szCs w:val="20"/>
              </w:rPr>
              <w:t>Essay writing ability (English, History), concepts of change and continuity (History) also the role of attitudes and beliefs (RPE)</w:t>
            </w:r>
          </w:p>
        </w:tc>
        <w:tc>
          <w:tcPr>
            <w:tcW w:w="3066" w:type="dxa"/>
          </w:tcPr>
          <w:p w14:paraId="78BD749F" w14:textId="77777777" w:rsidR="0077704C" w:rsidRPr="00095FB7" w:rsidRDefault="00AF1C3D" w:rsidP="00095FB7">
            <w:pPr>
              <w:rPr>
                <w:rFonts w:ascii="Arial" w:hAnsi="Arial" w:cs="Arial"/>
                <w:sz w:val="20"/>
                <w:szCs w:val="20"/>
              </w:rPr>
            </w:pPr>
            <w:r w:rsidRPr="00095FB7">
              <w:rPr>
                <w:rFonts w:ascii="Arial" w:hAnsi="Arial" w:cs="Arial"/>
                <w:sz w:val="20"/>
                <w:szCs w:val="20"/>
              </w:rPr>
              <w:t>Theories and how to evaluate from previous topics</w:t>
            </w:r>
          </w:p>
          <w:p w14:paraId="55C2BECA" w14:textId="77777777" w:rsidR="00AF1C3D" w:rsidRPr="00095FB7" w:rsidRDefault="00AF1C3D" w:rsidP="00095FB7">
            <w:pPr>
              <w:rPr>
                <w:rFonts w:ascii="Arial" w:hAnsi="Arial" w:cs="Arial"/>
                <w:sz w:val="20"/>
                <w:szCs w:val="20"/>
              </w:rPr>
            </w:pPr>
            <w:r w:rsidRPr="00095FB7">
              <w:rPr>
                <w:rFonts w:ascii="Arial" w:hAnsi="Arial" w:cs="Arial"/>
                <w:sz w:val="20"/>
                <w:szCs w:val="20"/>
              </w:rPr>
              <w:t>The behavioural approach</w:t>
            </w:r>
          </w:p>
          <w:p w14:paraId="6DCE407B" w14:textId="77777777" w:rsidR="00AF1C3D" w:rsidRDefault="00AF1C3D" w:rsidP="00095FB7">
            <w:pPr>
              <w:rPr>
                <w:rFonts w:ascii="Arial" w:hAnsi="Arial" w:cs="Arial"/>
                <w:sz w:val="20"/>
                <w:szCs w:val="20"/>
              </w:rPr>
            </w:pPr>
            <w:r w:rsidRPr="00095FB7">
              <w:rPr>
                <w:rFonts w:ascii="Arial" w:hAnsi="Arial" w:cs="Arial"/>
                <w:sz w:val="20"/>
                <w:szCs w:val="20"/>
              </w:rPr>
              <w:t>The cognitive approach</w:t>
            </w:r>
          </w:p>
          <w:p w14:paraId="3E9B208A" w14:textId="35A82EDD" w:rsidR="007D7876" w:rsidRPr="00095FB7" w:rsidRDefault="007D7876" w:rsidP="007D7876">
            <w:pPr>
              <w:rPr>
                <w:rFonts w:ascii="Arial" w:hAnsi="Arial" w:cs="Arial"/>
                <w:sz w:val="20"/>
                <w:szCs w:val="20"/>
              </w:rPr>
            </w:pPr>
            <w:r>
              <w:rPr>
                <w:rFonts w:ascii="Arial" w:hAnsi="Arial" w:cs="Arial"/>
                <w:sz w:val="20"/>
                <w:szCs w:val="20"/>
              </w:rPr>
              <w:t>Essay writing ability (English, History), and the role of attitudes and beliefs (RPE)</w:t>
            </w:r>
          </w:p>
        </w:tc>
        <w:tc>
          <w:tcPr>
            <w:tcW w:w="2642" w:type="dxa"/>
          </w:tcPr>
          <w:p w14:paraId="0CA7D2A0" w14:textId="77777777" w:rsidR="0077704C" w:rsidRPr="00095FB7" w:rsidRDefault="00AF1C3D" w:rsidP="00095FB7">
            <w:pPr>
              <w:rPr>
                <w:rFonts w:ascii="Arial" w:hAnsi="Arial" w:cs="Arial"/>
                <w:sz w:val="20"/>
                <w:szCs w:val="20"/>
              </w:rPr>
            </w:pPr>
            <w:r w:rsidRPr="00095FB7">
              <w:rPr>
                <w:rFonts w:ascii="Arial" w:hAnsi="Arial" w:cs="Arial"/>
                <w:sz w:val="20"/>
                <w:szCs w:val="20"/>
              </w:rPr>
              <w:t>How theories work in psychology</w:t>
            </w:r>
          </w:p>
          <w:p w14:paraId="03BBDA23" w14:textId="77777777" w:rsidR="00AF1C3D" w:rsidRDefault="00AF1C3D" w:rsidP="00095FB7">
            <w:pPr>
              <w:rPr>
                <w:rFonts w:ascii="Arial" w:hAnsi="Arial" w:cs="Arial"/>
                <w:sz w:val="20"/>
                <w:szCs w:val="20"/>
              </w:rPr>
            </w:pPr>
            <w:r w:rsidRPr="00095FB7">
              <w:rPr>
                <w:rFonts w:ascii="Arial" w:hAnsi="Arial" w:cs="Arial"/>
                <w:sz w:val="20"/>
                <w:szCs w:val="20"/>
              </w:rPr>
              <w:t>Previous experiments as examples</w:t>
            </w:r>
          </w:p>
          <w:p w14:paraId="603C1DEE" w14:textId="58AC2636" w:rsidR="007D7876" w:rsidRPr="00095FB7" w:rsidRDefault="007D7876" w:rsidP="00095FB7">
            <w:pPr>
              <w:rPr>
                <w:rFonts w:ascii="Arial" w:hAnsi="Arial" w:cs="Arial"/>
                <w:sz w:val="20"/>
                <w:szCs w:val="20"/>
              </w:rPr>
            </w:pPr>
            <w:r>
              <w:rPr>
                <w:rFonts w:ascii="Arial" w:hAnsi="Arial" w:cs="Arial"/>
                <w:sz w:val="20"/>
                <w:szCs w:val="20"/>
              </w:rPr>
              <w:t>Essay writing ability (English, History),</w:t>
            </w:r>
          </w:p>
        </w:tc>
        <w:tc>
          <w:tcPr>
            <w:tcW w:w="3509" w:type="dxa"/>
          </w:tcPr>
          <w:p w14:paraId="133C3EF4" w14:textId="77777777" w:rsidR="0077704C" w:rsidRPr="00095FB7" w:rsidRDefault="00AF1C3D" w:rsidP="00095FB7">
            <w:pPr>
              <w:rPr>
                <w:rFonts w:ascii="Arial" w:hAnsi="Arial" w:cs="Arial"/>
                <w:sz w:val="20"/>
                <w:szCs w:val="20"/>
              </w:rPr>
            </w:pPr>
            <w:r w:rsidRPr="00095FB7">
              <w:rPr>
                <w:rFonts w:ascii="Arial" w:hAnsi="Arial" w:cs="Arial"/>
                <w:sz w:val="20"/>
                <w:szCs w:val="20"/>
              </w:rPr>
              <w:t>How experiments work</w:t>
            </w:r>
          </w:p>
          <w:p w14:paraId="09EB6950" w14:textId="51CA8A90" w:rsidR="00AF1C3D" w:rsidRPr="00095FB7" w:rsidRDefault="00AF1C3D" w:rsidP="00095FB7">
            <w:pPr>
              <w:rPr>
                <w:rFonts w:ascii="Arial" w:hAnsi="Arial" w:cs="Arial"/>
                <w:sz w:val="20"/>
                <w:szCs w:val="20"/>
              </w:rPr>
            </w:pPr>
            <w:r w:rsidRPr="00095FB7">
              <w:rPr>
                <w:rFonts w:ascii="Arial" w:hAnsi="Arial" w:cs="Arial"/>
                <w:sz w:val="20"/>
                <w:szCs w:val="20"/>
              </w:rPr>
              <w:t>Hypotheses and aims from KS4</w:t>
            </w:r>
            <w:r w:rsidR="007D7876">
              <w:rPr>
                <w:rFonts w:ascii="Arial" w:hAnsi="Arial" w:cs="Arial"/>
                <w:sz w:val="20"/>
                <w:szCs w:val="20"/>
              </w:rPr>
              <w:t xml:space="preserve"> Science</w:t>
            </w:r>
          </w:p>
          <w:p w14:paraId="22B14F66" w14:textId="77777777" w:rsidR="00AF1C3D" w:rsidRDefault="00AF1C3D" w:rsidP="00095FB7">
            <w:pPr>
              <w:rPr>
                <w:rFonts w:ascii="Arial" w:hAnsi="Arial" w:cs="Arial"/>
                <w:sz w:val="20"/>
                <w:szCs w:val="20"/>
              </w:rPr>
            </w:pPr>
            <w:r w:rsidRPr="00095FB7">
              <w:rPr>
                <w:rFonts w:ascii="Arial" w:hAnsi="Arial" w:cs="Arial"/>
                <w:sz w:val="20"/>
                <w:szCs w:val="20"/>
              </w:rPr>
              <w:t>Many examples of experiments from LC1, 2,3 and 4</w:t>
            </w:r>
          </w:p>
          <w:p w14:paraId="7D551E75" w14:textId="095C0574" w:rsidR="007D7876" w:rsidRPr="00095FB7" w:rsidRDefault="007D7876" w:rsidP="00095FB7">
            <w:pPr>
              <w:rPr>
                <w:rFonts w:ascii="Arial" w:hAnsi="Arial" w:cs="Arial"/>
                <w:sz w:val="20"/>
                <w:szCs w:val="20"/>
              </w:rPr>
            </w:pPr>
            <w:r>
              <w:rPr>
                <w:rFonts w:ascii="Arial" w:hAnsi="Arial" w:cs="Arial"/>
                <w:sz w:val="20"/>
                <w:szCs w:val="20"/>
              </w:rPr>
              <w:t>Mathematical ability from KS4 Maths - correlations</w:t>
            </w:r>
          </w:p>
        </w:tc>
        <w:tc>
          <w:tcPr>
            <w:tcW w:w="2384" w:type="dxa"/>
          </w:tcPr>
          <w:p w14:paraId="457E5707" w14:textId="21F834CF" w:rsidR="0077704C" w:rsidRPr="00095FB7" w:rsidRDefault="002C312F" w:rsidP="00095FB7">
            <w:pPr>
              <w:rPr>
                <w:rFonts w:ascii="Arial" w:hAnsi="Arial" w:cs="Arial"/>
                <w:sz w:val="20"/>
                <w:szCs w:val="20"/>
              </w:rPr>
            </w:pPr>
            <w:r w:rsidRPr="00095FB7">
              <w:rPr>
                <w:rFonts w:ascii="Arial" w:hAnsi="Arial" w:cs="Arial"/>
                <w:sz w:val="20"/>
                <w:szCs w:val="20"/>
              </w:rPr>
              <w:t>All the Paper one knowledge –social influence, memory, attachment and psychopathology, plus research methods as that can be in any exam paper</w:t>
            </w:r>
          </w:p>
        </w:tc>
      </w:tr>
      <w:tr w:rsidR="00353601" w:rsidRPr="002C312F" w14:paraId="1FDC97C4" w14:textId="77777777" w:rsidTr="005E55D6">
        <w:trPr>
          <w:trHeight w:val="3847"/>
        </w:trPr>
        <w:tc>
          <w:tcPr>
            <w:tcW w:w="1663" w:type="dxa"/>
            <w:shd w:val="clear" w:color="auto" w:fill="BFBFBF" w:themeFill="background1" w:themeFillShade="BF"/>
          </w:tcPr>
          <w:p w14:paraId="48582952" w14:textId="54A7711C" w:rsidR="00AC04D9" w:rsidRPr="002C312F" w:rsidRDefault="0077704C">
            <w:pPr>
              <w:rPr>
                <w:rFonts w:ascii="Arial" w:hAnsi="Arial" w:cs="Arial"/>
                <w:b/>
                <w:sz w:val="20"/>
                <w:szCs w:val="20"/>
              </w:rPr>
            </w:pPr>
            <w:r w:rsidRPr="002C312F">
              <w:rPr>
                <w:rFonts w:ascii="Arial" w:hAnsi="Arial" w:cs="Arial"/>
                <w:b/>
                <w:sz w:val="20"/>
                <w:szCs w:val="20"/>
              </w:rPr>
              <w:t>Overall Intent</w:t>
            </w:r>
          </w:p>
          <w:p w14:paraId="7935FFEF" w14:textId="4C33BBC1" w:rsidR="00AC04D9" w:rsidRPr="002C312F" w:rsidRDefault="00335A41">
            <w:pPr>
              <w:rPr>
                <w:rFonts w:ascii="Arial" w:hAnsi="Arial" w:cs="Arial"/>
                <w:b/>
                <w:sz w:val="20"/>
                <w:szCs w:val="20"/>
              </w:rPr>
            </w:pPr>
            <w:r w:rsidRPr="002C312F">
              <w:rPr>
                <w:rFonts w:ascii="Arial" w:hAnsi="Arial" w:cs="Arial"/>
                <w:b/>
                <w:sz w:val="20"/>
                <w:szCs w:val="20"/>
              </w:rPr>
              <w:t>(Big ideas and key concepts)</w:t>
            </w:r>
          </w:p>
          <w:p w14:paraId="27A8692A" w14:textId="77777777" w:rsidR="00AC04D9" w:rsidRPr="002C312F" w:rsidRDefault="00AC04D9">
            <w:pPr>
              <w:rPr>
                <w:rFonts w:ascii="Arial" w:hAnsi="Arial" w:cs="Arial"/>
                <w:b/>
                <w:sz w:val="20"/>
                <w:szCs w:val="20"/>
              </w:rPr>
            </w:pPr>
          </w:p>
        </w:tc>
        <w:tc>
          <w:tcPr>
            <w:tcW w:w="3304" w:type="dxa"/>
          </w:tcPr>
          <w:p w14:paraId="02D7351F" w14:textId="41AAE12D" w:rsidR="0027456C" w:rsidRPr="006C5031" w:rsidRDefault="00095FB7" w:rsidP="006C5031">
            <w:pPr>
              <w:shd w:val="clear" w:color="auto" w:fill="FFFFFF"/>
              <w:spacing w:after="30"/>
              <w:textAlignment w:val="baseline"/>
              <w:rPr>
                <w:rFonts w:ascii="Arial" w:hAnsi="Arial" w:cs="Arial"/>
              </w:rPr>
            </w:pPr>
            <w:r w:rsidRPr="006C5031">
              <w:rPr>
                <w:rFonts w:ascii="Arial" w:hAnsi="Arial" w:cs="Arial"/>
              </w:rPr>
              <w:t xml:space="preserve">Introduction to human behaviour - </w:t>
            </w:r>
            <w:r w:rsidRPr="006C5031">
              <w:rPr>
                <w:rFonts w:ascii="Arial" w:hAnsi="Arial" w:cs="Arial"/>
                <w:b/>
                <w:bCs/>
                <w:color w:val="202124"/>
                <w:shd w:val="clear" w:color="auto" w:fill="FFFFFF"/>
              </w:rPr>
              <w:t>Social influence</w:t>
            </w:r>
            <w:r w:rsidRPr="006C5031">
              <w:rPr>
                <w:rFonts w:ascii="Arial" w:hAnsi="Arial" w:cs="Arial"/>
                <w:color w:val="202124"/>
                <w:shd w:val="clear" w:color="auto" w:fill="FFFFFF"/>
              </w:rPr>
              <w:t> is the process by which an individual's attitudes, beliefs or behaviour are modified by the presence or action of others. Four areas of </w:t>
            </w:r>
            <w:r w:rsidRPr="006C5031">
              <w:rPr>
                <w:rFonts w:ascii="Arial" w:hAnsi="Arial" w:cs="Arial"/>
                <w:b/>
                <w:bCs/>
                <w:color w:val="202124"/>
                <w:shd w:val="clear" w:color="auto" w:fill="FFFFFF"/>
              </w:rPr>
              <w:t>social influence</w:t>
            </w:r>
            <w:r w:rsidRPr="006C5031">
              <w:rPr>
                <w:rFonts w:ascii="Arial" w:hAnsi="Arial" w:cs="Arial"/>
                <w:color w:val="202124"/>
                <w:shd w:val="clear" w:color="auto" w:fill="FFFFFF"/>
              </w:rPr>
              <w:t> are conformity, compliance and obedience, and minority </w:t>
            </w:r>
            <w:r w:rsidRPr="006C5031">
              <w:rPr>
                <w:rFonts w:ascii="Arial" w:hAnsi="Arial" w:cs="Arial"/>
                <w:b/>
                <w:bCs/>
                <w:color w:val="202124"/>
                <w:shd w:val="clear" w:color="auto" w:fill="FFFFFF"/>
              </w:rPr>
              <w:t>influence</w:t>
            </w:r>
          </w:p>
        </w:tc>
        <w:tc>
          <w:tcPr>
            <w:tcW w:w="2258" w:type="dxa"/>
          </w:tcPr>
          <w:p w14:paraId="07D4E71F" w14:textId="77777777" w:rsidR="00095FB7" w:rsidRPr="006C5031" w:rsidRDefault="00095FB7" w:rsidP="006C5031">
            <w:pPr>
              <w:shd w:val="clear" w:color="auto" w:fill="FFFFFF"/>
              <w:spacing w:after="30"/>
              <w:textAlignment w:val="baseline"/>
              <w:rPr>
                <w:rFonts w:ascii="Arial" w:hAnsi="Arial" w:cs="Arial"/>
                <w:color w:val="202124"/>
                <w:shd w:val="clear" w:color="auto" w:fill="FFFFFF"/>
              </w:rPr>
            </w:pPr>
            <w:r w:rsidRPr="006C5031">
              <w:rPr>
                <w:rFonts w:ascii="Arial" w:hAnsi="Arial" w:cs="Arial"/>
                <w:b/>
                <w:bCs/>
                <w:color w:val="202124"/>
                <w:shd w:val="clear" w:color="auto" w:fill="FFFFFF"/>
              </w:rPr>
              <w:t>Memory</w:t>
            </w:r>
            <w:r w:rsidRPr="006C5031">
              <w:rPr>
                <w:rFonts w:ascii="Arial" w:hAnsi="Arial" w:cs="Arial"/>
                <w:color w:val="202124"/>
                <w:shd w:val="clear" w:color="auto" w:fill="FFFFFF"/>
              </w:rPr>
              <w:t> refers to the processes that are used to acquire, store, retain, and later retrieve information.</w:t>
            </w:r>
          </w:p>
          <w:p w14:paraId="151D96F8" w14:textId="2D7FBC4D" w:rsidR="00AC04D9" w:rsidRPr="006C5031" w:rsidRDefault="00095FB7" w:rsidP="006C5031">
            <w:pPr>
              <w:shd w:val="clear" w:color="auto" w:fill="FFFFFF"/>
              <w:spacing w:after="30"/>
              <w:textAlignment w:val="baseline"/>
              <w:rPr>
                <w:rFonts w:ascii="Arial" w:hAnsi="Arial" w:cs="Arial"/>
              </w:rPr>
            </w:pPr>
            <w:r w:rsidRPr="006C5031">
              <w:rPr>
                <w:rFonts w:ascii="Arial" w:hAnsi="Arial" w:cs="Arial"/>
                <w:color w:val="202124"/>
                <w:shd w:val="clear" w:color="auto" w:fill="FFFFFF"/>
              </w:rPr>
              <w:t>There are three major processes involved in </w:t>
            </w:r>
            <w:r w:rsidRPr="006C5031">
              <w:rPr>
                <w:rFonts w:ascii="Arial" w:hAnsi="Arial" w:cs="Arial"/>
                <w:b/>
                <w:bCs/>
                <w:color w:val="202124"/>
                <w:shd w:val="clear" w:color="auto" w:fill="FFFFFF"/>
              </w:rPr>
              <w:t>memory</w:t>
            </w:r>
            <w:r w:rsidRPr="006C5031">
              <w:rPr>
                <w:rFonts w:ascii="Arial" w:hAnsi="Arial" w:cs="Arial"/>
                <w:color w:val="202124"/>
                <w:shd w:val="clear" w:color="auto" w:fill="FFFFFF"/>
              </w:rPr>
              <w:t>: encoding, storage, and retrieval.</w:t>
            </w:r>
          </w:p>
        </w:tc>
        <w:tc>
          <w:tcPr>
            <w:tcW w:w="2655" w:type="dxa"/>
          </w:tcPr>
          <w:p w14:paraId="2220B1A3" w14:textId="340464A5" w:rsidR="00095FB7" w:rsidRPr="006C5031" w:rsidRDefault="00095FB7" w:rsidP="006C5031">
            <w:pPr>
              <w:rPr>
                <w:rFonts w:ascii="Arial" w:hAnsi="Arial" w:cs="Arial"/>
                <w:color w:val="202124"/>
                <w:shd w:val="clear" w:color="auto" w:fill="FFFFFF"/>
              </w:rPr>
            </w:pPr>
            <w:r w:rsidRPr="006C5031">
              <w:rPr>
                <w:rFonts w:ascii="Arial" w:hAnsi="Arial" w:cs="Arial"/>
                <w:b/>
                <w:bCs/>
                <w:color w:val="202124"/>
                <w:shd w:val="clear" w:color="auto" w:fill="FFFFFF"/>
              </w:rPr>
              <w:t>Attachment</w:t>
            </w:r>
            <w:r w:rsidRPr="006C5031">
              <w:rPr>
                <w:rFonts w:ascii="Arial" w:hAnsi="Arial" w:cs="Arial"/>
                <w:color w:val="202124"/>
                <w:shd w:val="clear" w:color="auto" w:fill="FFFFFF"/>
              </w:rPr>
              <w:t xml:space="preserve"> is a deep and enduring emotional bond between two people in which each seeks closeness and feels more secure when in the presence of the </w:t>
            </w:r>
            <w:r w:rsidRPr="006C5031">
              <w:rPr>
                <w:rFonts w:ascii="Arial" w:hAnsi="Arial" w:cs="Arial"/>
                <w:b/>
                <w:bCs/>
                <w:color w:val="202124"/>
                <w:shd w:val="clear" w:color="auto" w:fill="FFFFFF"/>
              </w:rPr>
              <w:t>attachment</w:t>
            </w:r>
            <w:r w:rsidRPr="006C5031">
              <w:rPr>
                <w:rFonts w:ascii="Arial" w:hAnsi="Arial" w:cs="Arial"/>
                <w:color w:val="202124"/>
                <w:shd w:val="clear" w:color="auto" w:fill="FFFFFF"/>
              </w:rPr>
              <w:t> figure.</w:t>
            </w:r>
          </w:p>
          <w:p w14:paraId="07C50790" w14:textId="6833B12B" w:rsidR="3AB47747" w:rsidRPr="006C5031" w:rsidRDefault="00095FB7" w:rsidP="006C5031">
            <w:pPr>
              <w:rPr>
                <w:rFonts w:ascii="Arial" w:hAnsi="Arial" w:cs="Arial"/>
              </w:rPr>
            </w:pPr>
            <w:r w:rsidRPr="006C5031">
              <w:rPr>
                <w:rFonts w:ascii="Arial" w:hAnsi="Arial" w:cs="Arial"/>
                <w:b/>
                <w:bCs/>
                <w:color w:val="202124"/>
                <w:shd w:val="clear" w:color="auto" w:fill="FFFFFF"/>
              </w:rPr>
              <w:t>Attachment</w:t>
            </w:r>
            <w:r w:rsidRPr="006C5031">
              <w:rPr>
                <w:rFonts w:ascii="Arial" w:hAnsi="Arial" w:cs="Arial"/>
                <w:color w:val="202124"/>
                <w:shd w:val="clear" w:color="auto" w:fill="FFFFFF"/>
              </w:rPr>
              <w:t> theory explains how the parent-child relationship emerges and influences subsequent development</w:t>
            </w:r>
          </w:p>
        </w:tc>
        <w:tc>
          <w:tcPr>
            <w:tcW w:w="3066" w:type="dxa"/>
          </w:tcPr>
          <w:p w14:paraId="2B355E1F" w14:textId="2D6BB557" w:rsidR="00095FB7" w:rsidRPr="006C5031" w:rsidRDefault="00353601" w:rsidP="006C5031">
            <w:pPr>
              <w:rPr>
                <w:rFonts w:ascii="Arial" w:hAnsi="Arial" w:cs="Arial"/>
              </w:rPr>
            </w:pPr>
            <w:r w:rsidRPr="006C5031">
              <w:rPr>
                <w:rFonts w:ascii="Arial" w:hAnsi="Arial" w:cs="Arial"/>
                <w:b/>
                <w:bCs/>
                <w:color w:val="202124"/>
                <w:shd w:val="clear" w:color="auto" w:fill="FFFFFF"/>
              </w:rPr>
              <w:t>Psychopathology</w:t>
            </w:r>
            <w:r w:rsidRPr="006C5031">
              <w:rPr>
                <w:rFonts w:ascii="Arial" w:hAnsi="Arial" w:cs="Arial"/>
                <w:color w:val="202124"/>
                <w:shd w:val="clear" w:color="auto" w:fill="FFFFFF"/>
              </w:rPr>
              <w:t>, also called abnormal </w:t>
            </w:r>
            <w:r w:rsidRPr="006C5031">
              <w:rPr>
                <w:rFonts w:ascii="Arial" w:hAnsi="Arial" w:cs="Arial"/>
                <w:b/>
                <w:bCs/>
                <w:color w:val="202124"/>
                <w:shd w:val="clear" w:color="auto" w:fill="FFFFFF"/>
              </w:rPr>
              <w:t>psychology</w:t>
            </w:r>
            <w:r w:rsidRPr="006C5031">
              <w:rPr>
                <w:rFonts w:ascii="Arial" w:hAnsi="Arial" w:cs="Arial"/>
                <w:color w:val="202124"/>
                <w:shd w:val="clear" w:color="auto" w:fill="FFFFFF"/>
              </w:rPr>
              <w:t xml:space="preserve">, the study of mental disorders and unusual or maladaptive behaviours. </w:t>
            </w:r>
          </w:p>
        </w:tc>
        <w:tc>
          <w:tcPr>
            <w:tcW w:w="2642" w:type="dxa"/>
          </w:tcPr>
          <w:p w14:paraId="39689451" w14:textId="41722111" w:rsidR="00AC04D9" w:rsidRPr="006C5031" w:rsidRDefault="00095FB7" w:rsidP="006C5031">
            <w:pPr>
              <w:shd w:val="clear" w:color="auto" w:fill="FFFFFF"/>
              <w:spacing w:after="30"/>
              <w:textAlignment w:val="baseline"/>
              <w:rPr>
                <w:rFonts w:ascii="Arial" w:hAnsi="Arial" w:cs="Arial"/>
              </w:rPr>
            </w:pPr>
            <w:r w:rsidRPr="006C5031">
              <w:rPr>
                <w:rFonts w:ascii="Arial" w:hAnsi="Arial" w:cs="Arial"/>
                <w:color w:val="202124"/>
                <w:shd w:val="clear" w:color="auto" w:fill="FFFFFF"/>
              </w:rPr>
              <w:t>An </w:t>
            </w:r>
            <w:r w:rsidRPr="006C5031">
              <w:rPr>
                <w:rFonts w:ascii="Arial" w:hAnsi="Arial" w:cs="Arial"/>
                <w:b/>
                <w:bCs/>
                <w:color w:val="202124"/>
                <w:shd w:val="clear" w:color="auto" w:fill="FFFFFF"/>
              </w:rPr>
              <w:t>approach</w:t>
            </w:r>
            <w:r w:rsidRPr="006C5031">
              <w:rPr>
                <w:rFonts w:ascii="Arial" w:hAnsi="Arial" w:cs="Arial"/>
                <w:color w:val="202124"/>
                <w:shd w:val="clear" w:color="auto" w:fill="FFFFFF"/>
              </w:rPr>
              <w:t> is a perspective (i.e., view) that involves certain assumptions (i.e., beliefs) about human behavio</w:t>
            </w:r>
            <w:r w:rsidR="00353601" w:rsidRPr="006C5031">
              <w:rPr>
                <w:rFonts w:ascii="Arial" w:hAnsi="Arial" w:cs="Arial"/>
                <w:color w:val="202124"/>
                <w:shd w:val="clear" w:color="auto" w:fill="FFFFFF"/>
              </w:rPr>
              <w:t>u</w:t>
            </w:r>
            <w:r w:rsidRPr="006C5031">
              <w:rPr>
                <w:rFonts w:ascii="Arial" w:hAnsi="Arial" w:cs="Arial"/>
                <w:color w:val="202124"/>
                <w:shd w:val="clear" w:color="auto" w:fill="FFFFFF"/>
              </w:rPr>
              <w:t>r: the way they function, which aspects of them are worthy of study and what research methods are appropriate for undertaking this study.</w:t>
            </w:r>
          </w:p>
        </w:tc>
        <w:tc>
          <w:tcPr>
            <w:tcW w:w="3509" w:type="dxa"/>
          </w:tcPr>
          <w:p w14:paraId="7C0EC515" w14:textId="07A0237B" w:rsidR="00AF1C3D" w:rsidRPr="006C5031" w:rsidRDefault="00353601" w:rsidP="006C5031">
            <w:pPr>
              <w:rPr>
                <w:rFonts w:ascii="Arial" w:hAnsi="Arial" w:cs="Arial"/>
              </w:rPr>
            </w:pPr>
            <w:r w:rsidRPr="006C5031">
              <w:rPr>
                <w:rStyle w:val="Emphasis"/>
                <w:rFonts w:ascii="Arial" w:hAnsi="Arial" w:cs="Arial"/>
                <w:b/>
                <w:bCs/>
                <w:i w:val="0"/>
                <w:iCs w:val="0"/>
                <w:color w:val="5F6368"/>
                <w:shd w:val="clear" w:color="auto" w:fill="FFFFFF"/>
              </w:rPr>
              <w:t>Psychologists</w:t>
            </w:r>
            <w:r w:rsidRPr="006C5031">
              <w:rPr>
                <w:rFonts w:ascii="Arial" w:hAnsi="Arial" w:cs="Arial"/>
                <w:color w:val="4D5156"/>
                <w:shd w:val="clear" w:color="auto" w:fill="FFFFFF"/>
              </w:rPr>
              <w:t> use the scientific </w:t>
            </w:r>
            <w:r w:rsidRPr="006C5031">
              <w:rPr>
                <w:rStyle w:val="Emphasis"/>
                <w:rFonts w:ascii="Arial" w:hAnsi="Arial" w:cs="Arial"/>
                <w:b/>
                <w:bCs/>
                <w:i w:val="0"/>
                <w:iCs w:val="0"/>
                <w:color w:val="5F6368"/>
                <w:shd w:val="clear" w:color="auto" w:fill="FFFFFF"/>
              </w:rPr>
              <w:t>method</w:t>
            </w:r>
            <w:r w:rsidRPr="006C5031">
              <w:rPr>
                <w:rFonts w:ascii="Arial" w:hAnsi="Arial" w:cs="Arial"/>
                <w:color w:val="4D5156"/>
                <w:shd w:val="clear" w:color="auto" w:fill="FFFFFF"/>
              </w:rPr>
              <w:t> to conduct studies and </w:t>
            </w:r>
            <w:r w:rsidRPr="006C5031">
              <w:rPr>
                <w:rStyle w:val="Emphasis"/>
                <w:rFonts w:ascii="Arial" w:hAnsi="Arial" w:cs="Arial"/>
                <w:b/>
                <w:bCs/>
                <w:i w:val="0"/>
                <w:iCs w:val="0"/>
                <w:color w:val="5F6368"/>
                <w:shd w:val="clear" w:color="auto" w:fill="FFFFFF"/>
              </w:rPr>
              <w:t>research</w:t>
            </w:r>
            <w:r w:rsidRPr="006C5031">
              <w:rPr>
                <w:rFonts w:ascii="Arial" w:hAnsi="Arial" w:cs="Arial"/>
                <w:color w:val="4D5156"/>
                <w:shd w:val="clear" w:color="auto" w:fill="FFFFFF"/>
              </w:rPr>
              <w:t> in </w:t>
            </w:r>
            <w:r w:rsidRPr="006C5031">
              <w:rPr>
                <w:rStyle w:val="Emphasis"/>
                <w:rFonts w:ascii="Arial" w:hAnsi="Arial" w:cs="Arial"/>
                <w:b/>
                <w:bCs/>
                <w:i w:val="0"/>
                <w:iCs w:val="0"/>
                <w:color w:val="5F6368"/>
                <w:shd w:val="clear" w:color="auto" w:fill="FFFFFF"/>
              </w:rPr>
              <w:t>psychology</w:t>
            </w:r>
          </w:p>
        </w:tc>
        <w:tc>
          <w:tcPr>
            <w:tcW w:w="2384" w:type="dxa"/>
          </w:tcPr>
          <w:p w14:paraId="5DABB8C7" w14:textId="3C8B172A" w:rsidR="00AC04D9" w:rsidRPr="006C5031" w:rsidRDefault="00353601" w:rsidP="006C5031">
            <w:pPr>
              <w:rPr>
                <w:rFonts w:ascii="Arial" w:hAnsi="Arial" w:cs="Arial"/>
              </w:rPr>
            </w:pPr>
            <w:r w:rsidRPr="006C5031">
              <w:rPr>
                <w:rFonts w:ascii="Arial" w:hAnsi="Arial" w:cs="Arial"/>
              </w:rPr>
              <w:t>To prepare the students for the assessments they will sit in year 13 and do a whole ‘paper one’ – 2 hour paper</w:t>
            </w:r>
          </w:p>
        </w:tc>
      </w:tr>
      <w:tr w:rsidR="00900521" w:rsidRPr="002C312F" w14:paraId="6B4E8750" w14:textId="77777777" w:rsidTr="00FC2B2F">
        <w:trPr>
          <w:trHeight w:val="802"/>
        </w:trPr>
        <w:tc>
          <w:tcPr>
            <w:tcW w:w="1663" w:type="dxa"/>
            <w:vMerge w:val="restart"/>
            <w:shd w:val="clear" w:color="auto" w:fill="BFBFBF" w:themeFill="background1" w:themeFillShade="BF"/>
          </w:tcPr>
          <w:p w14:paraId="2A5BAD25" w14:textId="3BB2963B" w:rsidR="00900521" w:rsidRPr="002C312F" w:rsidRDefault="00900521" w:rsidP="00095FB7">
            <w:pPr>
              <w:rPr>
                <w:rFonts w:ascii="Arial" w:hAnsi="Arial" w:cs="Arial"/>
                <w:b/>
                <w:sz w:val="20"/>
                <w:szCs w:val="20"/>
              </w:rPr>
            </w:pPr>
            <w:r w:rsidRPr="002C312F">
              <w:rPr>
                <w:rFonts w:ascii="Arial" w:hAnsi="Arial" w:cs="Arial"/>
                <w:b/>
                <w:sz w:val="20"/>
                <w:szCs w:val="20"/>
              </w:rPr>
              <w:t>Essential</w:t>
            </w:r>
          </w:p>
          <w:p w14:paraId="6CB6FC23" w14:textId="4D3A260E" w:rsidR="00900521" w:rsidRPr="002C312F" w:rsidRDefault="00900521" w:rsidP="00095FB7">
            <w:pPr>
              <w:rPr>
                <w:rFonts w:ascii="Arial" w:hAnsi="Arial" w:cs="Arial"/>
                <w:b/>
                <w:sz w:val="20"/>
                <w:szCs w:val="20"/>
              </w:rPr>
            </w:pPr>
            <w:r w:rsidRPr="002C312F">
              <w:rPr>
                <w:rFonts w:ascii="Arial" w:hAnsi="Arial" w:cs="Arial"/>
                <w:b/>
                <w:sz w:val="20"/>
                <w:szCs w:val="20"/>
              </w:rPr>
              <w:t xml:space="preserve">Knowledge milestones </w:t>
            </w:r>
          </w:p>
          <w:p w14:paraId="4AD2D202" w14:textId="21DD49B9" w:rsidR="00900521" w:rsidRPr="002C312F" w:rsidRDefault="00900521" w:rsidP="00095FB7">
            <w:pPr>
              <w:rPr>
                <w:rFonts w:ascii="Arial" w:hAnsi="Arial" w:cs="Arial"/>
                <w:b/>
                <w:sz w:val="20"/>
                <w:szCs w:val="20"/>
              </w:rPr>
            </w:pPr>
            <w:r w:rsidRPr="002C312F">
              <w:rPr>
                <w:rFonts w:ascii="Arial" w:hAnsi="Arial" w:cs="Arial"/>
                <w:b/>
                <w:sz w:val="20"/>
                <w:szCs w:val="20"/>
              </w:rPr>
              <w:t>(What students must master)</w:t>
            </w:r>
          </w:p>
          <w:p w14:paraId="42F3C4EC" w14:textId="77777777" w:rsidR="00900521" w:rsidRPr="002C312F" w:rsidRDefault="00900521" w:rsidP="00095FB7">
            <w:pPr>
              <w:rPr>
                <w:rFonts w:ascii="Arial" w:hAnsi="Arial" w:cs="Arial"/>
                <w:b/>
                <w:sz w:val="20"/>
                <w:szCs w:val="20"/>
              </w:rPr>
            </w:pPr>
          </w:p>
          <w:p w14:paraId="1CD67577" w14:textId="77777777" w:rsidR="00900521" w:rsidRPr="002C312F" w:rsidRDefault="00900521" w:rsidP="00095FB7">
            <w:pPr>
              <w:rPr>
                <w:rFonts w:ascii="Arial" w:hAnsi="Arial" w:cs="Arial"/>
                <w:b/>
                <w:sz w:val="20"/>
                <w:szCs w:val="20"/>
              </w:rPr>
            </w:pPr>
          </w:p>
        </w:tc>
        <w:tc>
          <w:tcPr>
            <w:tcW w:w="3304" w:type="dxa"/>
          </w:tcPr>
          <w:p w14:paraId="14796ACA" w14:textId="77777777" w:rsidR="00900521" w:rsidRPr="002C312F" w:rsidRDefault="00900521" w:rsidP="00095FB7">
            <w:pPr>
              <w:rPr>
                <w:rFonts w:ascii="Arial" w:hAnsi="Arial" w:cs="Arial"/>
                <w:sz w:val="20"/>
                <w:szCs w:val="20"/>
              </w:rPr>
            </w:pPr>
          </w:p>
          <w:p w14:paraId="113D6D02" w14:textId="73100DB5" w:rsidR="0090052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Conformity.</w:t>
            </w:r>
          </w:p>
          <w:p w14:paraId="6A652700" w14:textId="2EB7F549" w:rsidR="00900521" w:rsidRPr="002C312F" w:rsidRDefault="00900521" w:rsidP="00F9053B">
            <w:pPr>
              <w:shd w:val="clear" w:color="auto" w:fill="FFFFFF"/>
              <w:spacing w:after="30" w:line="360" w:lineRule="atLeast"/>
              <w:textAlignment w:val="baseline"/>
              <w:rPr>
                <w:rFonts w:ascii="Arial" w:hAnsi="Arial" w:cs="Arial"/>
                <w:sz w:val="20"/>
                <w:szCs w:val="20"/>
              </w:rPr>
            </w:pPr>
          </w:p>
        </w:tc>
        <w:tc>
          <w:tcPr>
            <w:tcW w:w="2258" w:type="dxa"/>
          </w:tcPr>
          <w:p w14:paraId="27B6657C" w14:textId="2C558955"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r>
              <w:rPr>
                <w:rFonts w:ascii="Arial" w:eastAsia="Times New Roman" w:hAnsi="Arial" w:cs="Arial"/>
                <w:color w:val="4C4C4B"/>
                <w:sz w:val="20"/>
                <w:szCs w:val="20"/>
                <w:lang w:eastAsia="en-GB"/>
              </w:rPr>
              <w:t xml:space="preserve">Multi-store model </w:t>
            </w:r>
          </w:p>
          <w:p w14:paraId="459623DC" w14:textId="77777777" w:rsidR="00900521" w:rsidRPr="002C312F" w:rsidRDefault="00900521" w:rsidP="00F9053B">
            <w:pPr>
              <w:shd w:val="clear" w:color="auto" w:fill="FFFFFF"/>
              <w:spacing w:after="30" w:line="360" w:lineRule="atLeast"/>
              <w:textAlignment w:val="baseline"/>
              <w:rPr>
                <w:rFonts w:ascii="Arial" w:hAnsi="Arial" w:cs="Arial"/>
                <w:sz w:val="20"/>
                <w:szCs w:val="20"/>
              </w:rPr>
            </w:pPr>
          </w:p>
        </w:tc>
        <w:tc>
          <w:tcPr>
            <w:tcW w:w="2655" w:type="dxa"/>
          </w:tcPr>
          <w:p w14:paraId="414F4320" w14:textId="61A842D0"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 xml:space="preserve">Infant caregiver interaction </w:t>
            </w:r>
            <w:r>
              <w:rPr>
                <w:rFonts w:ascii="Arial" w:eastAsia="Times New Roman" w:hAnsi="Arial" w:cs="Arial"/>
                <w:color w:val="4C4C4B"/>
                <w:sz w:val="20"/>
                <w:szCs w:val="20"/>
                <w:lang w:eastAsia="en-GB"/>
              </w:rPr>
              <w:t>and the r</w:t>
            </w:r>
            <w:r w:rsidRPr="00095FB7">
              <w:rPr>
                <w:rFonts w:ascii="Arial" w:eastAsia="Times New Roman" w:hAnsi="Arial" w:cs="Arial"/>
                <w:color w:val="4C4C4B"/>
                <w:sz w:val="20"/>
                <w:szCs w:val="20"/>
                <w:lang w:eastAsia="en-GB"/>
              </w:rPr>
              <w:t>ole of the father.</w:t>
            </w:r>
          </w:p>
          <w:p w14:paraId="0DA7A343" w14:textId="28319B7F" w:rsidR="00900521" w:rsidRPr="002C312F" w:rsidRDefault="00900521" w:rsidP="00F9053B">
            <w:pPr>
              <w:shd w:val="clear" w:color="auto" w:fill="FFFFFF"/>
              <w:spacing w:after="30" w:line="360" w:lineRule="atLeast"/>
              <w:textAlignment w:val="baseline"/>
              <w:rPr>
                <w:rFonts w:ascii="Arial" w:hAnsi="Arial" w:cs="Arial"/>
                <w:sz w:val="20"/>
                <w:szCs w:val="20"/>
              </w:rPr>
            </w:pPr>
          </w:p>
        </w:tc>
        <w:tc>
          <w:tcPr>
            <w:tcW w:w="3066" w:type="dxa"/>
          </w:tcPr>
          <w:p w14:paraId="6A8D3201" w14:textId="77777777" w:rsidR="00900521" w:rsidRDefault="00900521" w:rsidP="00095FB7">
            <w:pPr>
              <w:rPr>
                <w:rFonts w:ascii="Arial" w:hAnsi="Arial" w:cs="Arial"/>
                <w:sz w:val="20"/>
                <w:szCs w:val="20"/>
              </w:rPr>
            </w:pPr>
            <w:r>
              <w:rPr>
                <w:rFonts w:ascii="Arial" w:hAnsi="Arial" w:cs="Arial"/>
                <w:sz w:val="20"/>
                <w:szCs w:val="20"/>
              </w:rPr>
              <w:t>Definitions of abnormality</w:t>
            </w:r>
          </w:p>
          <w:p w14:paraId="2BEA883D" w14:textId="193766FF" w:rsidR="00900521" w:rsidRPr="002C312F" w:rsidRDefault="00900521" w:rsidP="00095FB7">
            <w:pPr>
              <w:rPr>
                <w:rFonts w:ascii="Arial" w:hAnsi="Arial" w:cs="Arial"/>
                <w:sz w:val="20"/>
                <w:szCs w:val="20"/>
              </w:rPr>
            </w:pPr>
          </w:p>
        </w:tc>
        <w:tc>
          <w:tcPr>
            <w:tcW w:w="2642" w:type="dxa"/>
          </w:tcPr>
          <w:p w14:paraId="5F79536A" w14:textId="23A7BB0F" w:rsidR="00900521" w:rsidRPr="00900521"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Behaviourist approach</w:t>
            </w:r>
          </w:p>
        </w:tc>
        <w:tc>
          <w:tcPr>
            <w:tcW w:w="3509" w:type="dxa"/>
          </w:tcPr>
          <w:p w14:paraId="6E916BD0" w14:textId="77777777" w:rsidR="00900521" w:rsidRPr="00095FB7" w:rsidRDefault="00900521" w:rsidP="00095FB7">
            <w:pPr>
              <w:rPr>
                <w:rFonts w:ascii="Arial" w:hAnsi="Arial" w:cs="Arial"/>
                <w:sz w:val="20"/>
                <w:szCs w:val="20"/>
              </w:rPr>
            </w:pPr>
            <w:r w:rsidRPr="00095FB7">
              <w:rPr>
                <w:rFonts w:ascii="Arial" w:hAnsi="Arial" w:cs="Arial"/>
                <w:sz w:val="20"/>
                <w:szCs w:val="20"/>
              </w:rPr>
              <w:t>Aims and hypotheses</w:t>
            </w:r>
          </w:p>
          <w:p w14:paraId="4C81FFBF" w14:textId="109D4165" w:rsidR="00900521" w:rsidRPr="002C312F" w:rsidRDefault="00900521" w:rsidP="00095FB7">
            <w:pPr>
              <w:rPr>
                <w:rFonts w:ascii="Arial" w:hAnsi="Arial" w:cs="Arial"/>
                <w:sz w:val="20"/>
                <w:szCs w:val="20"/>
              </w:rPr>
            </w:pPr>
          </w:p>
        </w:tc>
        <w:tc>
          <w:tcPr>
            <w:tcW w:w="2384" w:type="dxa"/>
            <w:vMerge w:val="restart"/>
          </w:tcPr>
          <w:p w14:paraId="323D0DFE" w14:textId="79509253" w:rsidR="00900521" w:rsidRPr="002C312F" w:rsidRDefault="00900521" w:rsidP="00095FB7">
            <w:pPr>
              <w:rPr>
                <w:rFonts w:ascii="Arial" w:hAnsi="Arial" w:cs="Arial"/>
                <w:sz w:val="20"/>
                <w:szCs w:val="20"/>
              </w:rPr>
            </w:pPr>
            <w:r>
              <w:rPr>
                <w:rFonts w:ascii="Arial" w:hAnsi="Arial" w:cs="Arial"/>
                <w:sz w:val="20"/>
                <w:szCs w:val="20"/>
              </w:rPr>
              <w:t>Content from each part of the spec for paper one is all equally important as any part can be asked as a 16 mark essay.</w:t>
            </w:r>
          </w:p>
        </w:tc>
      </w:tr>
      <w:tr w:rsidR="00900521" w:rsidRPr="002C312F" w14:paraId="4A0C3DC6" w14:textId="77777777" w:rsidTr="00FC2B2F">
        <w:trPr>
          <w:trHeight w:val="1073"/>
        </w:trPr>
        <w:tc>
          <w:tcPr>
            <w:tcW w:w="1663" w:type="dxa"/>
            <w:vMerge/>
            <w:shd w:val="clear" w:color="auto" w:fill="BFBFBF" w:themeFill="background1" w:themeFillShade="BF"/>
          </w:tcPr>
          <w:p w14:paraId="137D6C1A" w14:textId="77777777" w:rsidR="00900521" w:rsidRPr="002C312F" w:rsidRDefault="00900521" w:rsidP="00095FB7">
            <w:pPr>
              <w:rPr>
                <w:rFonts w:ascii="Arial" w:hAnsi="Arial" w:cs="Arial"/>
                <w:b/>
                <w:sz w:val="20"/>
                <w:szCs w:val="20"/>
              </w:rPr>
            </w:pPr>
          </w:p>
        </w:tc>
        <w:tc>
          <w:tcPr>
            <w:tcW w:w="3304" w:type="dxa"/>
          </w:tcPr>
          <w:p w14:paraId="6C2BE0B0" w14:textId="77777777"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4E1351">
              <w:rPr>
                <w:rFonts w:ascii="Arial" w:eastAsia="Times New Roman" w:hAnsi="Arial" w:cs="Arial"/>
                <w:color w:val="4C4C4B"/>
                <w:sz w:val="20"/>
                <w:szCs w:val="20"/>
                <w:lang w:eastAsia="en-GB"/>
              </w:rPr>
              <w:t>Obedience.</w:t>
            </w:r>
          </w:p>
          <w:p w14:paraId="4DA8EF4C" w14:textId="77777777" w:rsidR="00900521" w:rsidRPr="002C312F" w:rsidRDefault="00900521" w:rsidP="00F9053B">
            <w:pPr>
              <w:shd w:val="clear" w:color="auto" w:fill="FFFFFF"/>
              <w:spacing w:after="30" w:line="360" w:lineRule="atLeast"/>
              <w:textAlignment w:val="baseline"/>
              <w:rPr>
                <w:rFonts w:ascii="Arial" w:hAnsi="Arial" w:cs="Arial"/>
                <w:sz w:val="20"/>
                <w:szCs w:val="20"/>
              </w:rPr>
            </w:pPr>
          </w:p>
        </w:tc>
        <w:tc>
          <w:tcPr>
            <w:tcW w:w="2258" w:type="dxa"/>
          </w:tcPr>
          <w:p w14:paraId="64F105E2" w14:textId="4E33A78C"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Types of long term memory.</w:t>
            </w:r>
          </w:p>
        </w:tc>
        <w:tc>
          <w:tcPr>
            <w:tcW w:w="2655" w:type="dxa"/>
          </w:tcPr>
          <w:p w14:paraId="200A4D73"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Learning theory and Bowlby’s explanation for attachment.</w:t>
            </w:r>
          </w:p>
          <w:p w14:paraId="0D7B8FB0"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tcPr>
          <w:p w14:paraId="61F92E79" w14:textId="77777777" w:rsidR="00900521" w:rsidRDefault="00900521" w:rsidP="00900521">
            <w:pPr>
              <w:rPr>
                <w:rFonts w:ascii="Arial" w:hAnsi="Arial" w:cs="Arial"/>
                <w:sz w:val="20"/>
                <w:szCs w:val="20"/>
              </w:rPr>
            </w:pPr>
            <w:r>
              <w:rPr>
                <w:rFonts w:ascii="Arial" w:hAnsi="Arial" w:cs="Arial"/>
                <w:sz w:val="20"/>
                <w:szCs w:val="20"/>
              </w:rPr>
              <w:t>Characteristics of phobias</w:t>
            </w:r>
          </w:p>
          <w:p w14:paraId="2F78BF82" w14:textId="77777777" w:rsidR="00900521" w:rsidRDefault="00900521" w:rsidP="00900521">
            <w:pPr>
              <w:rPr>
                <w:rFonts w:ascii="Arial" w:hAnsi="Arial" w:cs="Arial"/>
                <w:sz w:val="20"/>
                <w:szCs w:val="20"/>
              </w:rPr>
            </w:pPr>
            <w:r>
              <w:rPr>
                <w:rFonts w:ascii="Arial" w:hAnsi="Arial" w:cs="Arial"/>
                <w:sz w:val="20"/>
                <w:szCs w:val="20"/>
              </w:rPr>
              <w:t>Explanations of phobias</w:t>
            </w:r>
          </w:p>
          <w:p w14:paraId="4657B91D" w14:textId="77777777" w:rsidR="00900521" w:rsidRDefault="00900521" w:rsidP="00900521">
            <w:pPr>
              <w:rPr>
                <w:rFonts w:ascii="Arial" w:hAnsi="Arial" w:cs="Arial"/>
                <w:sz w:val="20"/>
                <w:szCs w:val="20"/>
              </w:rPr>
            </w:pPr>
            <w:r>
              <w:rPr>
                <w:rFonts w:ascii="Arial" w:hAnsi="Arial" w:cs="Arial"/>
                <w:sz w:val="20"/>
                <w:szCs w:val="20"/>
              </w:rPr>
              <w:t>Treatment of phobias</w:t>
            </w:r>
          </w:p>
          <w:p w14:paraId="58440B95" w14:textId="77777777" w:rsidR="00900521" w:rsidRDefault="00900521" w:rsidP="00095FB7">
            <w:pPr>
              <w:rPr>
                <w:rFonts w:ascii="Arial" w:hAnsi="Arial" w:cs="Arial"/>
                <w:sz w:val="20"/>
                <w:szCs w:val="20"/>
              </w:rPr>
            </w:pPr>
          </w:p>
        </w:tc>
        <w:tc>
          <w:tcPr>
            <w:tcW w:w="2642" w:type="dxa"/>
          </w:tcPr>
          <w:p w14:paraId="457D3942" w14:textId="054A3939"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Cognitive approach</w:t>
            </w:r>
          </w:p>
        </w:tc>
        <w:tc>
          <w:tcPr>
            <w:tcW w:w="3509" w:type="dxa"/>
          </w:tcPr>
          <w:p w14:paraId="599A7F97" w14:textId="77777777" w:rsidR="00900521" w:rsidRPr="00095FB7" w:rsidRDefault="00900521" w:rsidP="00900521">
            <w:pPr>
              <w:rPr>
                <w:rFonts w:ascii="Arial" w:hAnsi="Arial" w:cs="Arial"/>
                <w:sz w:val="20"/>
                <w:szCs w:val="20"/>
              </w:rPr>
            </w:pPr>
            <w:r w:rsidRPr="00095FB7">
              <w:rPr>
                <w:rFonts w:ascii="Arial" w:hAnsi="Arial" w:cs="Arial"/>
                <w:sz w:val="20"/>
                <w:szCs w:val="20"/>
              </w:rPr>
              <w:t>Sampling</w:t>
            </w:r>
          </w:p>
          <w:p w14:paraId="700A628E" w14:textId="77777777" w:rsidR="00900521" w:rsidRPr="00095FB7" w:rsidRDefault="00900521" w:rsidP="00095FB7">
            <w:pPr>
              <w:rPr>
                <w:rFonts w:ascii="Arial" w:hAnsi="Arial" w:cs="Arial"/>
                <w:sz w:val="20"/>
                <w:szCs w:val="20"/>
              </w:rPr>
            </w:pPr>
          </w:p>
        </w:tc>
        <w:tc>
          <w:tcPr>
            <w:tcW w:w="2384" w:type="dxa"/>
            <w:vMerge/>
          </w:tcPr>
          <w:p w14:paraId="5973C9A9" w14:textId="77777777" w:rsidR="00900521" w:rsidRDefault="00900521" w:rsidP="00095FB7">
            <w:pPr>
              <w:rPr>
                <w:rFonts w:ascii="Arial" w:hAnsi="Arial" w:cs="Arial"/>
                <w:sz w:val="20"/>
                <w:szCs w:val="20"/>
              </w:rPr>
            </w:pPr>
          </w:p>
        </w:tc>
      </w:tr>
      <w:tr w:rsidR="00900521" w:rsidRPr="002C312F" w14:paraId="60508173" w14:textId="77777777" w:rsidTr="00374CFC">
        <w:trPr>
          <w:trHeight w:val="879"/>
        </w:trPr>
        <w:tc>
          <w:tcPr>
            <w:tcW w:w="1663" w:type="dxa"/>
            <w:vMerge/>
            <w:shd w:val="clear" w:color="auto" w:fill="BFBFBF" w:themeFill="background1" w:themeFillShade="BF"/>
          </w:tcPr>
          <w:p w14:paraId="52AAA58D" w14:textId="77777777" w:rsidR="00900521" w:rsidRPr="002C312F" w:rsidRDefault="00900521" w:rsidP="00095FB7">
            <w:pPr>
              <w:rPr>
                <w:rFonts w:ascii="Arial" w:hAnsi="Arial" w:cs="Arial"/>
                <w:b/>
                <w:sz w:val="20"/>
                <w:szCs w:val="20"/>
              </w:rPr>
            </w:pPr>
          </w:p>
        </w:tc>
        <w:tc>
          <w:tcPr>
            <w:tcW w:w="3304" w:type="dxa"/>
          </w:tcPr>
          <w:p w14:paraId="6A29A48B" w14:textId="77777777"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4E1351">
              <w:rPr>
                <w:rFonts w:ascii="Arial" w:eastAsia="Times New Roman" w:hAnsi="Arial" w:cs="Arial"/>
                <w:color w:val="4C4C4B"/>
                <w:sz w:val="20"/>
                <w:szCs w:val="20"/>
                <w:lang w:eastAsia="en-GB"/>
              </w:rPr>
              <w:t>Resistance to social influence.</w:t>
            </w:r>
          </w:p>
          <w:p w14:paraId="779DFD24" w14:textId="77777777" w:rsidR="00900521" w:rsidRPr="002C312F" w:rsidRDefault="00900521" w:rsidP="00F9053B">
            <w:pPr>
              <w:shd w:val="clear" w:color="auto" w:fill="FFFFFF"/>
              <w:spacing w:after="30" w:line="360" w:lineRule="atLeast"/>
              <w:textAlignment w:val="baseline"/>
              <w:rPr>
                <w:rFonts w:ascii="Arial" w:hAnsi="Arial" w:cs="Arial"/>
                <w:sz w:val="20"/>
                <w:szCs w:val="20"/>
              </w:rPr>
            </w:pPr>
          </w:p>
        </w:tc>
        <w:tc>
          <w:tcPr>
            <w:tcW w:w="2258" w:type="dxa"/>
          </w:tcPr>
          <w:p w14:paraId="0E4298C7"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Working memory model.</w:t>
            </w:r>
          </w:p>
          <w:p w14:paraId="03055601"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655" w:type="dxa"/>
          </w:tcPr>
          <w:p w14:paraId="1D6B2B43" w14:textId="23785B00"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Strange</w:t>
            </w:r>
            <w:r>
              <w:rPr>
                <w:rFonts w:ascii="Arial" w:eastAsia="Times New Roman" w:hAnsi="Arial" w:cs="Arial"/>
                <w:color w:val="4C4C4B"/>
                <w:sz w:val="20"/>
                <w:szCs w:val="20"/>
                <w:lang w:eastAsia="en-GB"/>
              </w:rPr>
              <w:t xml:space="preserve"> situation and attachment types and cultural variations</w:t>
            </w:r>
          </w:p>
          <w:p w14:paraId="7EC104A7"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tcPr>
          <w:p w14:paraId="6DE07EC5" w14:textId="77777777" w:rsidR="00900521" w:rsidRDefault="00900521" w:rsidP="00900521">
            <w:pPr>
              <w:rPr>
                <w:rFonts w:ascii="Arial" w:hAnsi="Arial" w:cs="Arial"/>
                <w:sz w:val="20"/>
                <w:szCs w:val="20"/>
              </w:rPr>
            </w:pPr>
            <w:r>
              <w:rPr>
                <w:rFonts w:ascii="Arial" w:hAnsi="Arial" w:cs="Arial"/>
                <w:sz w:val="20"/>
                <w:szCs w:val="20"/>
              </w:rPr>
              <w:t>Characteristics of OCD</w:t>
            </w:r>
          </w:p>
          <w:p w14:paraId="586C32BE" w14:textId="77777777" w:rsidR="00900521" w:rsidRDefault="00900521" w:rsidP="00900521">
            <w:pPr>
              <w:rPr>
                <w:rFonts w:ascii="Arial" w:hAnsi="Arial" w:cs="Arial"/>
                <w:sz w:val="20"/>
                <w:szCs w:val="20"/>
              </w:rPr>
            </w:pPr>
            <w:r>
              <w:rPr>
                <w:rFonts w:ascii="Arial" w:hAnsi="Arial" w:cs="Arial"/>
                <w:sz w:val="20"/>
                <w:szCs w:val="20"/>
              </w:rPr>
              <w:t>Explanations of OCD</w:t>
            </w:r>
          </w:p>
          <w:p w14:paraId="4DDC85E3" w14:textId="20C8D79E" w:rsidR="00900521" w:rsidRDefault="00900521" w:rsidP="00095FB7">
            <w:pPr>
              <w:rPr>
                <w:rFonts w:ascii="Arial" w:hAnsi="Arial" w:cs="Arial"/>
                <w:sz w:val="20"/>
                <w:szCs w:val="20"/>
              </w:rPr>
            </w:pPr>
            <w:r>
              <w:rPr>
                <w:rFonts w:ascii="Arial" w:hAnsi="Arial" w:cs="Arial"/>
                <w:sz w:val="20"/>
                <w:szCs w:val="20"/>
              </w:rPr>
              <w:t>Treatment for OCD</w:t>
            </w:r>
          </w:p>
        </w:tc>
        <w:tc>
          <w:tcPr>
            <w:tcW w:w="2642" w:type="dxa"/>
          </w:tcPr>
          <w:p w14:paraId="149979D9"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Biological approach</w:t>
            </w:r>
          </w:p>
          <w:p w14:paraId="200932C1"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509" w:type="dxa"/>
          </w:tcPr>
          <w:p w14:paraId="66B8E184" w14:textId="77777777" w:rsidR="00900521" w:rsidRPr="00095FB7" w:rsidRDefault="00900521" w:rsidP="00900521">
            <w:pPr>
              <w:rPr>
                <w:rFonts w:ascii="Arial" w:hAnsi="Arial" w:cs="Arial"/>
                <w:sz w:val="20"/>
                <w:szCs w:val="20"/>
              </w:rPr>
            </w:pPr>
            <w:r w:rsidRPr="00095FB7">
              <w:rPr>
                <w:rFonts w:ascii="Arial" w:hAnsi="Arial" w:cs="Arial"/>
                <w:sz w:val="20"/>
                <w:szCs w:val="20"/>
              </w:rPr>
              <w:t>Experimental design</w:t>
            </w:r>
          </w:p>
          <w:p w14:paraId="1BECCF10" w14:textId="77777777" w:rsidR="00900521" w:rsidRPr="00095FB7" w:rsidRDefault="00900521" w:rsidP="00095FB7">
            <w:pPr>
              <w:rPr>
                <w:rFonts w:ascii="Arial" w:hAnsi="Arial" w:cs="Arial"/>
                <w:sz w:val="20"/>
                <w:szCs w:val="20"/>
              </w:rPr>
            </w:pPr>
          </w:p>
        </w:tc>
        <w:tc>
          <w:tcPr>
            <w:tcW w:w="2384" w:type="dxa"/>
            <w:vMerge/>
          </w:tcPr>
          <w:p w14:paraId="66D04E16" w14:textId="77777777" w:rsidR="00900521" w:rsidRDefault="00900521" w:rsidP="00095FB7">
            <w:pPr>
              <w:rPr>
                <w:rFonts w:ascii="Arial" w:hAnsi="Arial" w:cs="Arial"/>
                <w:sz w:val="20"/>
                <w:szCs w:val="20"/>
              </w:rPr>
            </w:pPr>
          </w:p>
        </w:tc>
      </w:tr>
      <w:tr w:rsidR="00900521" w:rsidRPr="002C312F" w14:paraId="22897B8A" w14:textId="77777777" w:rsidTr="00F9053B">
        <w:trPr>
          <w:trHeight w:val="938"/>
        </w:trPr>
        <w:tc>
          <w:tcPr>
            <w:tcW w:w="1663" w:type="dxa"/>
            <w:vMerge/>
            <w:shd w:val="clear" w:color="auto" w:fill="BFBFBF" w:themeFill="background1" w:themeFillShade="BF"/>
          </w:tcPr>
          <w:p w14:paraId="0B83025B" w14:textId="77777777" w:rsidR="00900521" w:rsidRPr="002C312F" w:rsidRDefault="00900521" w:rsidP="00095FB7">
            <w:pPr>
              <w:rPr>
                <w:rFonts w:ascii="Arial" w:hAnsi="Arial" w:cs="Arial"/>
                <w:b/>
                <w:sz w:val="20"/>
                <w:szCs w:val="20"/>
              </w:rPr>
            </w:pPr>
          </w:p>
        </w:tc>
        <w:tc>
          <w:tcPr>
            <w:tcW w:w="3304" w:type="dxa"/>
          </w:tcPr>
          <w:p w14:paraId="21754338" w14:textId="77777777"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4E1351">
              <w:rPr>
                <w:rFonts w:ascii="Arial" w:eastAsia="Times New Roman" w:hAnsi="Arial" w:cs="Arial"/>
                <w:color w:val="4C4C4B"/>
                <w:sz w:val="20"/>
                <w:szCs w:val="20"/>
                <w:lang w:eastAsia="en-GB"/>
              </w:rPr>
              <w:t>Minority influence.</w:t>
            </w:r>
          </w:p>
          <w:p w14:paraId="3BFE0DEA" w14:textId="622572EA" w:rsidR="00900521" w:rsidRPr="00F9053B"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258" w:type="dxa"/>
          </w:tcPr>
          <w:p w14:paraId="0EFB734F"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Forgetting.</w:t>
            </w:r>
          </w:p>
          <w:p w14:paraId="1C688DF8"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655" w:type="dxa"/>
          </w:tcPr>
          <w:p w14:paraId="703257FB"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 xml:space="preserve">Romanian orphan studies </w:t>
            </w:r>
          </w:p>
          <w:p w14:paraId="721B3344"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vMerge w:val="restart"/>
          </w:tcPr>
          <w:p w14:paraId="1993B759" w14:textId="77777777" w:rsidR="00900521" w:rsidRDefault="00900521" w:rsidP="00900521">
            <w:pPr>
              <w:rPr>
                <w:rFonts w:ascii="Arial" w:hAnsi="Arial" w:cs="Arial"/>
                <w:sz w:val="20"/>
                <w:szCs w:val="20"/>
              </w:rPr>
            </w:pPr>
          </w:p>
          <w:p w14:paraId="7D7706CC" w14:textId="17906587" w:rsidR="00900521" w:rsidRDefault="00900521" w:rsidP="00900521">
            <w:pPr>
              <w:rPr>
                <w:rFonts w:ascii="Arial" w:hAnsi="Arial" w:cs="Arial"/>
                <w:sz w:val="20"/>
                <w:szCs w:val="20"/>
              </w:rPr>
            </w:pPr>
            <w:r>
              <w:rPr>
                <w:rFonts w:ascii="Arial" w:hAnsi="Arial" w:cs="Arial"/>
                <w:sz w:val="20"/>
                <w:szCs w:val="20"/>
              </w:rPr>
              <w:t>Treatment Characteristics of depression</w:t>
            </w:r>
          </w:p>
          <w:p w14:paraId="5A4CA8DC" w14:textId="77777777" w:rsidR="00900521" w:rsidRDefault="00900521" w:rsidP="00900521">
            <w:pPr>
              <w:rPr>
                <w:rFonts w:ascii="Arial" w:hAnsi="Arial" w:cs="Arial"/>
                <w:sz w:val="20"/>
                <w:szCs w:val="20"/>
              </w:rPr>
            </w:pPr>
            <w:r>
              <w:rPr>
                <w:rFonts w:ascii="Arial" w:hAnsi="Arial" w:cs="Arial"/>
                <w:sz w:val="20"/>
                <w:szCs w:val="20"/>
              </w:rPr>
              <w:t>Explanations of depression</w:t>
            </w:r>
          </w:p>
          <w:p w14:paraId="188A9F2F" w14:textId="49F6D75D" w:rsidR="00900521" w:rsidRDefault="00900521" w:rsidP="00900521">
            <w:pPr>
              <w:rPr>
                <w:rFonts w:ascii="Arial" w:hAnsi="Arial" w:cs="Arial"/>
                <w:sz w:val="20"/>
                <w:szCs w:val="20"/>
              </w:rPr>
            </w:pPr>
            <w:r>
              <w:rPr>
                <w:rFonts w:ascii="Arial" w:hAnsi="Arial" w:cs="Arial"/>
                <w:sz w:val="20"/>
                <w:szCs w:val="20"/>
              </w:rPr>
              <w:t>Treatment of depression</w:t>
            </w:r>
          </w:p>
        </w:tc>
        <w:tc>
          <w:tcPr>
            <w:tcW w:w="2642" w:type="dxa"/>
          </w:tcPr>
          <w:p w14:paraId="7154F0C2"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Humanistic approach</w:t>
            </w:r>
          </w:p>
          <w:p w14:paraId="19097BB5"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509" w:type="dxa"/>
          </w:tcPr>
          <w:p w14:paraId="53147933" w14:textId="77777777" w:rsidR="00900521" w:rsidRPr="00095FB7" w:rsidRDefault="00900521" w:rsidP="00900521">
            <w:pPr>
              <w:rPr>
                <w:rFonts w:ascii="Arial" w:hAnsi="Arial" w:cs="Arial"/>
                <w:sz w:val="20"/>
                <w:szCs w:val="20"/>
              </w:rPr>
            </w:pPr>
            <w:r>
              <w:rPr>
                <w:rFonts w:ascii="Arial" w:hAnsi="Arial" w:cs="Arial"/>
                <w:sz w:val="20"/>
                <w:szCs w:val="20"/>
              </w:rPr>
              <w:t>Observational design and technique</w:t>
            </w:r>
          </w:p>
          <w:p w14:paraId="1BDB99FC" w14:textId="77777777" w:rsidR="00900521" w:rsidRPr="00095FB7" w:rsidRDefault="00900521" w:rsidP="00095FB7">
            <w:pPr>
              <w:rPr>
                <w:rFonts w:ascii="Arial" w:hAnsi="Arial" w:cs="Arial"/>
                <w:sz w:val="20"/>
                <w:szCs w:val="20"/>
              </w:rPr>
            </w:pPr>
          </w:p>
        </w:tc>
        <w:tc>
          <w:tcPr>
            <w:tcW w:w="2384" w:type="dxa"/>
            <w:vMerge/>
          </w:tcPr>
          <w:p w14:paraId="52AF1A1C" w14:textId="77777777" w:rsidR="00900521" w:rsidRDefault="00900521" w:rsidP="00095FB7">
            <w:pPr>
              <w:rPr>
                <w:rFonts w:ascii="Arial" w:hAnsi="Arial" w:cs="Arial"/>
                <w:sz w:val="20"/>
                <w:szCs w:val="20"/>
              </w:rPr>
            </w:pPr>
          </w:p>
        </w:tc>
      </w:tr>
      <w:tr w:rsidR="00900521" w:rsidRPr="002C312F" w14:paraId="3D9F2B81" w14:textId="77777777" w:rsidTr="00900521">
        <w:trPr>
          <w:trHeight w:val="570"/>
        </w:trPr>
        <w:tc>
          <w:tcPr>
            <w:tcW w:w="1663" w:type="dxa"/>
            <w:vMerge/>
            <w:shd w:val="clear" w:color="auto" w:fill="BFBFBF" w:themeFill="background1" w:themeFillShade="BF"/>
          </w:tcPr>
          <w:p w14:paraId="0610A2F0" w14:textId="77777777" w:rsidR="00900521" w:rsidRPr="002C312F" w:rsidRDefault="00900521" w:rsidP="00095FB7">
            <w:pPr>
              <w:rPr>
                <w:rFonts w:ascii="Arial" w:hAnsi="Arial" w:cs="Arial"/>
                <w:b/>
                <w:sz w:val="20"/>
                <w:szCs w:val="20"/>
              </w:rPr>
            </w:pPr>
          </w:p>
        </w:tc>
        <w:tc>
          <w:tcPr>
            <w:tcW w:w="3304" w:type="dxa"/>
            <w:vMerge w:val="restart"/>
          </w:tcPr>
          <w:p w14:paraId="47478483" w14:textId="51B66302"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4E1351">
              <w:rPr>
                <w:rFonts w:ascii="Arial" w:eastAsia="Times New Roman" w:hAnsi="Arial" w:cs="Arial"/>
                <w:color w:val="4C4C4B"/>
                <w:sz w:val="20"/>
                <w:szCs w:val="20"/>
                <w:lang w:eastAsia="en-GB"/>
              </w:rPr>
              <w:t>Role of social influence in social change.</w:t>
            </w:r>
          </w:p>
        </w:tc>
        <w:tc>
          <w:tcPr>
            <w:tcW w:w="2258" w:type="dxa"/>
            <w:vMerge w:val="restart"/>
          </w:tcPr>
          <w:p w14:paraId="4F18099B"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Eyewitness testimony.</w:t>
            </w:r>
          </w:p>
          <w:p w14:paraId="1DB37FB1"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655" w:type="dxa"/>
            <w:vMerge w:val="restart"/>
          </w:tcPr>
          <w:p w14:paraId="2B62B625"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Influence of early attachment.</w:t>
            </w:r>
          </w:p>
          <w:p w14:paraId="0A366493"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vMerge/>
          </w:tcPr>
          <w:p w14:paraId="63BD0283" w14:textId="77777777" w:rsidR="00900521" w:rsidRDefault="00900521" w:rsidP="00095FB7">
            <w:pPr>
              <w:rPr>
                <w:rFonts w:ascii="Arial" w:hAnsi="Arial" w:cs="Arial"/>
                <w:sz w:val="20"/>
                <w:szCs w:val="20"/>
              </w:rPr>
            </w:pPr>
          </w:p>
        </w:tc>
        <w:tc>
          <w:tcPr>
            <w:tcW w:w="2642" w:type="dxa"/>
          </w:tcPr>
          <w:p w14:paraId="5795A534"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Cognitive approach</w:t>
            </w:r>
          </w:p>
          <w:p w14:paraId="651654BF" w14:textId="77777777" w:rsidR="00900521" w:rsidRPr="00095FB7" w:rsidRDefault="00900521" w:rsidP="00095FB7">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509" w:type="dxa"/>
          </w:tcPr>
          <w:p w14:paraId="1E8B6D96" w14:textId="77777777" w:rsidR="00900521" w:rsidRPr="00095FB7" w:rsidRDefault="00900521" w:rsidP="00900521">
            <w:pPr>
              <w:rPr>
                <w:rFonts w:ascii="Arial" w:hAnsi="Arial" w:cs="Arial"/>
                <w:sz w:val="20"/>
                <w:szCs w:val="20"/>
              </w:rPr>
            </w:pPr>
            <w:r w:rsidRPr="00095FB7">
              <w:rPr>
                <w:rFonts w:ascii="Arial" w:hAnsi="Arial" w:cs="Arial"/>
                <w:sz w:val="20"/>
                <w:szCs w:val="20"/>
              </w:rPr>
              <w:t>Control</w:t>
            </w:r>
            <w:r>
              <w:rPr>
                <w:rFonts w:ascii="Arial" w:hAnsi="Arial" w:cs="Arial"/>
                <w:sz w:val="20"/>
                <w:szCs w:val="20"/>
              </w:rPr>
              <w:t>s</w:t>
            </w:r>
            <w:r w:rsidRPr="00095FB7">
              <w:rPr>
                <w:rFonts w:ascii="Arial" w:hAnsi="Arial" w:cs="Arial"/>
                <w:sz w:val="20"/>
                <w:szCs w:val="20"/>
              </w:rPr>
              <w:t xml:space="preserve"> within experiments</w:t>
            </w:r>
          </w:p>
          <w:p w14:paraId="24BE1894" w14:textId="77777777" w:rsidR="00900521" w:rsidRPr="00095FB7" w:rsidRDefault="00900521" w:rsidP="00095FB7">
            <w:pPr>
              <w:rPr>
                <w:rFonts w:ascii="Arial" w:hAnsi="Arial" w:cs="Arial"/>
                <w:sz w:val="20"/>
                <w:szCs w:val="20"/>
              </w:rPr>
            </w:pPr>
          </w:p>
        </w:tc>
        <w:tc>
          <w:tcPr>
            <w:tcW w:w="2384" w:type="dxa"/>
            <w:vMerge/>
          </w:tcPr>
          <w:p w14:paraId="2BC19C8A" w14:textId="77777777" w:rsidR="00900521" w:rsidRDefault="00900521" w:rsidP="00095FB7">
            <w:pPr>
              <w:rPr>
                <w:rFonts w:ascii="Arial" w:hAnsi="Arial" w:cs="Arial"/>
                <w:sz w:val="20"/>
                <w:szCs w:val="20"/>
              </w:rPr>
            </w:pPr>
          </w:p>
        </w:tc>
      </w:tr>
      <w:tr w:rsidR="00900521" w:rsidRPr="002C312F" w14:paraId="6AECA573" w14:textId="77777777" w:rsidTr="00900521">
        <w:trPr>
          <w:trHeight w:val="390"/>
        </w:trPr>
        <w:tc>
          <w:tcPr>
            <w:tcW w:w="1663" w:type="dxa"/>
            <w:vMerge/>
            <w:shd w:val="clear" w:color="auto" w:fill="BFBFBF" w:themeFill="background1" w:themeFillShade="BF"/>
          </w:tcPr>
          <w:p w14:paraId="14801ACB" w14:textId="77777777" w:rsidR="00900521" w:rsidRPr="002C312F" w:rsidRDefault="00900521" w:rsidP="00095FB7">
            <w:pPr>
              <w:rPr>
                <w:rFonts w:ascii="Arial" w:hAnsi="Arial" w:cs="Arial"/>
                <w:b/>
                <w:sz w:val="20"/>
                <w:szCs w:val="20"/>
              </w:rPr>
            </w:pPr>
          </w:p>
        </w:tc>
        <w:tc>
          <w:tcPr>
            <w:tcW w:w="3304" w:type="dxa"/>
            <w:vMerge/>
          </w:tcPr>
          <w:p w14:paraId="1190951F" w14:textId="77777777"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258" w:type="dxa"/>
            <w:vMerge/>
          </w:tcPr>
          <w:p w14:paraId="72B582A7"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655" w:type="dxa"/>
            <w:vMerge/>
          </w:tcPr>
          <w:p w14:paraId="386229F1"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vMerge/>
          </w:tcPr>
          <w:p w14:paraId="28EFE455" w14:textId="77777777" w:rsidR="00900521" w:rsidRDefault="00900521" w:rsidP="00095FB7">
            <w:pPr>
              <w:rPr>
                <w:rFonts w:ascii="Arial" w:hAnsi="Arial" w:cs="Arial"/>
                <w:sz w:val="20"/>
                <w:szCs w:val="20"/>
              </w:rPr>
            </w:pPr>
          </w:p>
        </w:tc>
        <w:tc>
          <w:tcPr>
            <w:tcW w:w="2642" w:type="dxa"/>
            <w:vMerge w:val="restart"/>
          </w:tcPr>
          <w:p w14:paraId="7038D7EC"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r w:rsidRPr="00095FB7">
              <w:rPr>
                <w:rFonts w:ascii="Arial" w:eastAsia="Times New Roman" w:hAnsi="Arial" w:cs="Arial"/>
                <w:color w:val="4C4C4B"/>
                <w:sz w:val="20"/>
                <w:szCs w:val="20"/>
                <w:lang w:eastAsia="en-GB"/>
              </w:rPr>
              <w:t>Psychodynamic approach</w:t>
            </w:r>
          </w:p>
          <w:p w14:paraId="16176C4B"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509" w:type="dxa"/>
          </w:tcPr>
          <w:p w14:paraId="6FC9708B" w14:textId="77777777" w:rsidR="00900521" w:rsidRPr="00095FB7" w:rsidRDefault="00900521" w:rsidP="00900521">
            <w:pPr>
              <w:rPr>
                <w:rFonts w:ascii="Arial" w:hAnsi="Arial" w:cs="Arial"/>
                <w:sz w:val="20"/>
                <w:szCs w:val="20"/>
              </w:rPr>
            </w:pPr>
            <w:r w:rsidRPr="00095FB7">
              <w:rPr>
                <w:rFonts w:ascii="Arial" w:hAnsi="Arial" w:cs="Arial"/>
                <w:sz w:val="20"/>
                <w:szCs w:val="20"/>
              </w:rPr>
              <w:t>Ethics</w:t>
            </w:r>
          </w:p>
          <w:p w14:paraId="1BA243CD" w14:textId="77777777" w:rsidR="00900521" w:rsidRPr="00095FB7" w:rsidRDefault="00900521" w:rsidP="00095FB7">
            <w:pPr>
              <w:rPr>
                <w:rFonts w:ascii="Arial" w:hAnsi="Arial" w:cs="Arial"/>
                <w:sz w:val="20"/>
                <w:szCs w:val="20"/>
              </w:rPr>
            </w:pPr>
          </w:p>
        </w:tc>
        <w:tc>
          <w:tcPr>
            <w:tcW w:w="2384" w:type="dxa"/>
            <w:vMerge/>
          </w:tcPr>
          <w:p w14:paraId="3B0FDF0C" w14:textId="77777777" w:rsidR="00900521" w:rsidRDefault="00900521" w:rsidP="00095FB7">
            <w:pPr>
              <w:rPr>
                <w:rFonts w:ascii="Arial" w:hAnsi="Arial" w:cs="Arial"/>
                <w:sz w:val="20"/>
                <w:szCs w:val="20"/>
              </w:rPr>
            </w:pPr>
          </w:p>
        </w:tc>
      </w:tr>
      <w:tr w:rsidR="00900521" w:rsidRPr="002C312F" w14:paraId="403DBDF1" w14:textId="77777777" w:rsidTr="001C47DF">
        <w:trPr>
          <w:trHeight w:val="390"/>
        </w:trPr>
        <w:tc>
          <w:tcPr>
            <w:tcW w:w="1663" w:type="dxa"/>
            <w:vMerge/>
            <w:shd w:val="clear" w:color="auto" w:fill="BFBFBF" w:themeFill="background1" w:themeFillShade="BF"/>
          </w:tcPr>
          <w:p w14:paraId="287E1AC1" w14:textId="77777777" w:rsidR="00900521" w:rsidRPr="002C312F" w:rsidRDefault="00900521" w:rsidP="00095FB7">
            <w:pPr>
              <w:rPr>
                <w:rFonts w:ascii="Arial" w:hAnsi="Arial" w:cs="Arial"/>
                <w:b/>
                <w:sz w:val="20"/>
                <w:szCs w:val="20"/>
              </w:rPr>
            </w:pPr>
          </w:p>
        </w:tc>
        <w:tc>
          <w:tcPr>
            <w:tcW w:w="3304" w:type="dxa"/>
            <w:vMerge/>
          </w:tcPr>
          <w:p w14:paraId="08D52E11" w14:textId="77777777" w:rsidR="00900521" w:rsidRPr="004E1351"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258" w:type="dxa"/>
            <w:vMerge/>
          </w:tcPr>
          <w:p w14:paraId="7554EE61"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2655" w:type="dxa"/>
            <w:vMerge/>
          </w:tcPr>
          <w:p w14:paraId="564A05E2" w14:textId="77777777" w:rsidR="00900521" w:rsidRPr="00095FB7" w:rsidRDefault="00900521" w:rsidP="00F9053B">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066" w:type="dxa"/>
            <w:vMerge/>
          </w:tcPr>
          <w:p w14:paraId="70D098AC" w14:textId="77777777" w:rsidR="00900521" w:rsidRDefault="00900521" w:rsidP="00095FB7">
            <w:pPr>
              <w:rPr>
                <w:rFonts w:ascii="Arial" w:hAnsi="Arial" w:cs="Arial"/>
                <w:sz w:val="20"/>
                <w:szCs w:val="20"/>
              </w:rPr>
            </w:pPr>
          </w:p>
        </w:tc>
        <w:tc>
          <w:tcPr>
            <w:tcW w:w="2642" w:type="dxa"/>
            <w:vMerge/>
          </w:tcPr>
          <w:p w14:paraId="0D7DFC11" w14:textId="77777777" w:rsidR="00900521" w:rsidRPr="00095FB7" w:rsidRDefault="00900521" w:rsidP="00900521">
            <w:pPr>
              <w:shd w:val="clear" w:color="auto" w:fill="FFFFFF"/>
              <w:spacing w:after="30" w:line="360" w:lineRule="atLeast"/>
              <w:textAlignment w:val="baseline"/>
              <w:rPr>
                <w:rFonts w:ascii="Arial" w:eastAsia="Times New Roman" w:hAnsi="Arial" w:cs="Arial"/>
                <w:color w:val="4C4C4B"/>
                <w:sz w:val="20"/>
                <w:szCs w:val="20"/>
                <w:lang w:eastAsia="en-GB"/>
              </w:rPr>
            </w:pPr>
          </w:p>
        </w:tc>
        <w:tc>
          <w:tcPr>
            <w:tcW w:w="3509" w:type="dxa"/>
          </w:tcPr>
          <w:p w14:paraId="353BDC23" w14:textId="7BE2854C" w:rsidR="00900521" w:rsidRPr="00095FB7" w:rsidRDefault="00900521" w:rsidP="00900521">
            <w:pPr>
              <w:rPr>
                <w:rFonts w:ascii="Arial" w:hAnsi="Arial" w:cs="Arial"/>
                <w:sz w:val="20"/>
                <w:szCs w:val="20"/>
              </w:rPr>
            </w:pPr>
            <w:r>
              <w:rPr>
                <w:rFonts w:ascii="Arial" w:hAnsi="Arial" w:cs="Arial"/>
                <w:sz w:val="20"/>
                <w:szCs w:val="20"/>
              </w:rPr>
              <w:t>Correlations</w:t>
            </w:r>
          </w:p>
        </w:tc>
        <w:tc>
          <w:tcPr>
            <w:tcW w:w="2384" w:type="dxa"/>
            <w:vMerge/>
          </w:tcPr>
          <w:p w14:paraId="5478FAE3" w14:textId="77777777" w:rsidR="00900521" w:rsidRDefault="00900521" w:rsidP="00095FB7">
            <w:pPr>
              <w:rPr>
                <w:rFonts w:ascii="Arial" w:hAnsi="Arial" w:cs="Arial"/>
                <w:sz w:val="20"/>
                <w:szCs w:val="20"/>
              </w:rPr>
            </w:pPr>
          </w:p>
        </w:tc>
      </w:tr>
      <w:tr w:rsidR="00353601" w:rsidRPr="002C312F" w14:paraId="74ADF14F" w14:textId="77777777" w:rsidTr="00374CFC">
        <w:trPr>
          <w:trHeight w:val="1243"/>
        </w:trPr>
        <w:tc>
          <w:tcPr>
            <w:tcW w:w="1663" w:type="dxa"/>
            <w:shd w:val="clear" w:color="auto" w:fill="BFBFBF" w:themeFill="background1" w:themeFillShade="BF"/>
          </w:tcPr>
          <w:p w14:paraId="59F4FD5B" w14:textId="77777777" w:rsidR="00095FB7" w:rsidRPr="002C312F" w:rsidRDefault="00095FB7" w:rsidP="00095FB7">
            <w:pPr>
              <w:rPr>
                <w:rFonts w:ascii="Arial" w:hAnsi="Arial" w:cs="Arial"/>
                <w:b/>
                <w:sz w:val="20"/>
                <w:szCs w:val="20"/>
              </w:rPr>
            </w:pPr>
            <w:r w:rsidRPr="002C312F">
              <w:rPr>
                <w:rFonts w:ascii="Arial" w:hAnsi="Arial" w:cs="Arial"/>
                <w:b/>
                <w:sz w:val="20"/>
                <w:szCs w:val="20"/>
              </w:rPr>
              <w:lastRenderedPageBreak/>
              <w:t>Cultural Capital</w:t>
            </w:r>
          </w:p>
          <w:p w14:paraId="18969249" w14:textId="77777777" w:rsidR="00095FB7" w:rsidRPr="002C312F" w:rsidRDefault="00095FB7" w:rsidP="00095FB7">
            <w:pPr>
              <w:rPr>
                <w:rFonts w:ascii="Arial" w:hAnsi="Arial" w:cs="Arial"/>
                <w:b/>
                <w:sz w:val="20"/>
                <w:szCs w:val="20"/>
              </w:rPr>
            </w:pPr>
          </w:p>
          <w:p w14:paraId="6376B7CF" w14:textId="77777777" w:rsidR="00095FB7" w:rsidRPr="002C312F" w:rsidRDefault="00095FB7" w:rsidP="00095FB7">
            <w:pPr>
              <w:rPr>
                <w:rFonts w:ascii="Arial" w:hAnsi="Arial" w:cs="Arial"/>
                <w:b/>
                <w:sz w:val="20"/>
                <w:szCs w:val="20"/>
              </w:rPr>
            </w:pPr>
          </w:p>
          <w:p w14:paraId="5C76705E" w14:textId="77777777" w:rsidR="00095FB7" w:rsidRPr="002C312F" w:rsidRDefault="00095FB7" w:rsidP="00095FB7">
            <w:pPr>
              <w:rPr>
                <w:rFonts w:ascii="Arial" w:hAnsi="Arial" w:cs="Arial"/>
                <w:b/>
                <w:sz w:val="20"/>
                <w:szCs w:val="20"/>
              </w:rPr>
            </w:pPr>
          </w:p>
        </w:tc>
        <w:tc>
          <w:tcPr>
            <w:tcW w:w="3304" w:type="dxa"/>
          </w:tcPr>
          <w:p w14:paraId="4B5D6943" w14:textId="61D3815F" w:rsidR="00095FB7" w:rsidRDefault="006E1B13" w:rsidP="00095FB7">
            <w:pPr>
              <w:rPr>
                <w:rFonts w:ascii="Arial" w:hAnsi="Arial" w:cs="Arial"/>
                <w:sz w:val="20"/>
                <w:szCs w:val="20"/>
              </w:rPr>
            </w:pPr>
            <w:r>
              <w:rPr>
                <w:rFonts w:ascii="Arial" w:hAnsi="Arial" w:cs="Arial"/>
                <w:sz w:val="20"/>
                <w:szCs w:val="20"/>
              </w:rPr>
              <w:t>Mastery of language - Use of tier three words – subject specialist.</w:t>
            </w:r>
          </w:p>
          <w:p w14:paraId="46C19CC4" w14:textId="273ED895" w:rsidR="006E1B13" w:rsidRPr="002C312F" w:rsidRDefault="006E1B13" w:rsidP="00095FB7">
            <w:pPr>
              <w:rPr>
                <w:rFonts w:ascii="Arial" w:hAnsi="Arial" w:cs="Arial"/>
                <w:sz w:val="20"/>
                <w:szCs w:val="20"/>
              </w:rPr>
            </w:pPr>
            <w:r>
              <w:rPr>
                <w:rFonts w:ascii="Arial" w:hAnsi="Arial" w:cs="Arial"/>
                <w:sz w:val="20"/>
                <w:szCs w:val="20"/>
              </w:rPr>
              <w:t>Also historical knowledge of race, LBGTQ, and social change.</w:t>
            </w:r>
          </w:p>
        </w:tc>
        <w:tc>
          <w:tcPr>
            <w:tcW w:w="2258" w:type="dxa"/>
          </w:tcPr>
          <w:p w14:paraId="320BE11F" w14:textId="77777777" w:rsidR="006E1B13" w:rsidRDefault="006E1B13" w:rsidP="006E1B13">
            <w:pPr>
              <w:rPr>
                <w:rFonts w:ascii="Arial" w:hAnsi="Arial" w:cs="Arial"/>
                <w:sz w:val="20"/>
                <w:szCs w:val="20"/>
              </w:rPr>
            </w:pPr>
            <w:r>
              <w:rPr>
                <w:rFonts w:ascii="Arial" w:hAnsi="Arial" w:cs="Arial"/>
                <w:sz w:val="20"/>
                <w:szCs w:val="20"/>
              </w:rPr>
              <w:t>Mastery of language - Use of tier three words – subject specialist.</w:t>
            </w:r>
          </w:p>
          <w:p w14:paraId="0CA7E425" w14:textId="79917511" w:rsidR="00095FB7" w:rsidRPr="002C312F" w:rsidRDefault="00D21D56" w:rsidP="00095FB7">
            <w:pPr>
              <w:rPr>
                <w:rFonts w:ascii="Arial" w:hAnsi="Arial" w:cs="Arial"/>
                <w:sz w:val="20"/>
                <w:szCs w:val="20"/>
              </w:rPr>
            </w:pPr>
            <w:r>
              <w:rPr>
                <w:rFonts w:ascii="Arial" w:hAnsi="Arial" w:cs="Arial"/>
                <w:sz w:val="20"/>
                <w:szCs w:val="20"/>
              </w:rPr>
              <w:t>Knowledge of court system and history of miscarriages of justice.</w:t>
            </w:r>
          </w:p>
        </w:tc>
        <w:tc>
          <w:tcPr>
            <w:tcW w:w="2655" w:type="dxa"/>
          </w:tcPr>
          <w:p w14:paraId="0CC82C5F" w14:textId="77777777" w:rsidR="006E1B13" w:rsidRDefault="006E1B13" w:rsidP="006E1B13">
            <w:pPr>
              <w:rPr>
                <w:rFonts w:ascii="Arial" w:hAnsi="Arial" w:cs="Arial"/>
                <w:sz w:val="20"/>
                <w:szCs w:val="20"/>
              </w:rPr>
            </w:pPr>
            <w:r>
              <w:rPr>
                <w:rFonts w:ascii="Arial" w:hAnsi="Arial" w:cs="Arial"/>
                <w:sz w:val="20"/>
                <w:szCs w:val="20"/>
              </w:rPr>
              <w:t>Mastery of language - Use of tier three words – subject specialist.</w:t>
            </w:r>
          </w:p>
          <w:p w14:paraId="67A29977" w14:textId="4C19ED03" w:rsidR="00095FB7" w:rsidRPr="002C312F" w:rsidRDefault="006E1B13" w:rsidP="00095FB7">
            <w:pPr>
              <w:rPr>
                <w:rFonts w:ascii="Arial" w:hAnsi="Arial" w:cs="Arial"/>
                <w:sz w:val="20"/>
                <w:szCs w:val="20"/>
              </w:rPr>
            </w:pPr>
            <w:r>
              <w:rPr>
                <w:rFonts w:ascii="Arial" w:hAnsi="Arial" w:cs="Arial"/>
                <w:sz w:val="20"/>
                <w:szCs w:val="20"/>
              </w:rPr>
              <w:t>Knowledge of parenting historical changes – maternity leave and legislation.</w:t>
            </w:r>
          </w:p>
        </w:tc>
        <w:tc>
          <w:tcPr>
            <w:tcW w:w="3066" w:type="dxa"/>
          </w:tcPr>
          <w:p w14:paraId="765ADE46" w14:textId="77777777" w:rsidR="006E1B13" w:rsidRDefault="006E1B13" w:rsidP="006E1B13">
            <w:pPr>
              <w:rPr>
                <w:rFonts w:ascii="Arial" w:hAnsi="Arial" w:cs="Arial"/>
                <w:sz w:val="20"/>
                <w:szCs w:val="20"/>
              </w:rPr>
            </w:pPr>
            <w:r>
              <w:rPr>
                <w:rFonts w:ascii="Arial" w:hAnsi="Arial" w:cs="Arial"/>
                <w:sz w:val="20"/>
                <w:szCs w:val="20"/>
              </w:rPr>
              <w:t>Mastery of language - Use of tier three words – subject specialist.</w:t>
            </w:r>
          </w:p>
          <w:p w14:paraId="1FE82A39" w14:textId="1813FEFD" w:rsidR="00095FB7" w:rsidRPr="002C312F" w:rsidRDefault="006E1B13" w:rsidP="00095FB7">
            <w:pPr>
              <w:rPr>
                <w:rFonts w:ascii="Arial" w:hAnsi="Arial" w:cs="Arial"/>
                <w:sz w:val="20"/>
                <w:szCs w:val="20"/>
              </w:rPr>
            </w:pPr>
            <w:r>
              <w:rPr>
                <w:rFonts w:ascii="Arial" w:hAnsi="Arial" w:cs="Arial"/>
                <w:sz w:val="20"/>
                <w:szCs w:val="20"/>
              </w:rPr>
              <w:t>Knowledge of living with mental illness and the economy in relation to the NHS and therapies.</w:t>
            </w:r>
          </w:p>
        </w:tc>
        <w:tc>
          <w:tcPr>
            <w:tcW w:w="2642" w:type="dxa"/>
          </w:tcPr>
          <w:p w14:paraId="170E1240" w14:textId="77777777" w:rsidR="006E1B13" w:rsidRDefault="006E1B13" w:rsidP="006E1B13">
            <w:pPr>
              <w:rPr>
                <w:rFonts w:ascii="Arial" w:hAnsi="Arial" w:cs="Arial"/>
                <w:sz w:val="20"/>
                <w:szCs w:val="20"/>
              </w:rPr>
            </w:pPr>
            <w:r>
              <w:rPr>
                <w:rFonts w:ascii="Arial" w:hAnsi="Arial" w:cs="Arial"/>
                <w:sz w:val="20"/>
                <w:szCs w:val="20"/>
              </w:rPr>
              <w:t>Mastery of language - Use of tier three words – subject specialist.</w:t>
            </w:r>
          </w:p>
          <w:p w14:paraId="28A88AD3" w14:textId="434DDEBB" w:rsidR="00095FB7" w:rsidRPr="002C312F" w:rsidRDefault="006E1B13" w:rsidP="00095FB7">
            <w:pPr>
              <w:rPr>
                <w:rFonts w:ascii="Arial" w:hAnsi="Arial" w:cs="Arial"/>
                <w:sz w:val="20"/>
                <w:szCs w:val="20"/>
              </w:rPr>
            </w:pPr>
            <w:r>
              <w:rPr>
                <w:rFonts w:ascii="Arial" w:hAnsi="Arial" w:cs="Arial"/>
                <w:sz w:val="20"/>
                <w:szCs w:val="20"/>
              </w:rPr>
              <w:t xml:space="preserve">Looking at issues such as violent crime from several angles including SLT regarding lifestyles and upbringing. </w:t>
            </w:r>
          </w:p>
        </w:tc>
        <w:tc>
          <w:tcPr>
            <w:tcW w:w="3509" w:type="dxa"/>
          </w:tcPr>
          <w:p w14:paraId="11DEED9B" w14:textId="77777777" w:rsidR="006E1B13" w:rsidRDefault="006E1B13" w:rsidP="006E1B13">
            <w:pPr>
              <w:rPr>
                <w:rFonts w:ascii="Arial" w:hAnsi="Arial" w:cs="Arial"/>
                <w:sz w:val="20"/>
                <w:szCs w:val="20"/>
              </w:rPr>
            </w:pPr>
            <w:r>
              <w:rPr>
                <w:rFonts w:ascii="Arial" w:hAnsi="Arial" w:cs="Arial"/>
                <w:sz w:val="20"/>
                <w:szCs w:val="20"/>
              </w:rPr>
              <w:t>Mastery of language - Use of tier three words – subject specialist.</w:t>
            </w:r>
          </w:p>
          <w:p w14:paraId="64E28A61" w14:textId="77777777" w:rsidR="00095FB7" w:rsidRPr="002C312F" w:rsidRDefault="00095FB7" w:rsidP="00095FB7">
            <w:pPr>
              <w:rPr>
                <w:rFonts w:ascii="Arial" w:hAnsi="Arial" w:cs="Arial"/>
                <w:sz w:val="20"/>
                <w:szCs w:val="20"/>
              </w:rPr>
            </w:pPr>
          </w:p>
        </w:tc>
        <w:tc>
          <w:tcPr>
            <w:tcW w:w="2384" w:type="dxa"/>
          </w:tcPr>
          <w:p w14:paraId="61E3A140" w14:textId="77777777" w:rsidR="00095FB7" w:rsidRPr="002C312F" w:rsidRDefault="00095FB7" w:rsidP="00095FB7">
            <w:pPr>
              <w:rPr>
                <w:rFonts w:ascii="Arial" w:hAnsi="Arial" w:cs="Arial"/>
                <w:sz w:val="20"/>
                <w:szCs w:val="20"/>
              </w:rPr>
            </w:pPr>
          </w:p>
        </w:tc>
      </w:tr>
      <w:tr w:rsidR="00B74611" w:rsidRPr="002C312F" w14:paraId="50EAF089" w14:textId="77777777" w:rsidTr="00374CFC">
        <w:trPr>
          <w:trHeight w:val="2003"/>
        </w:trPr>
        <w:tc>
          <w:tcPr>
            <w:tcW w:w="1663" w:type="dxa"/>
            <w:vMerge w:val="restart"/>
            <w:shd w:val="clear" w:color="auto" w:fill="BFBFBF" w:themeFill="background1" w:themeFillShade="BF"/>
          </w:tcPr>
          <w:p w14:paraId="60180D62" w14:textId="58EE262F" w:rsidR="00B74611" w:rsidRPr="002C312F" w:rsidRDefault="00F710B2" w:rsidP="00095FB7">
            <w:pPr>
              <w:rPr>
                <w:rFonts w:ascii="Arial" w:hAnsi="Arial" w:cs="Arial"/>
                <w:b/>
                <w:sz w:val="20"/>
                <w:szCs w:val="20"/>
              </w:rPr>
            </w:pPr>
            <w:r>
              <w:rPr>
                <w:rFonts w:ascii="Arial" w:hAnsi="Arial" w:cs="Arial"/>
                <w:b/>
                <w:sz w:val="20"/>
                <w:szCs w:val="20"/>
              </w:rPr>
              <w:t>Assessment points</w:t>
            </w:r>
          </w:p>
          <w:p w14:paraId="5E5E32A3" w14:textId="77777777" w:rsidR="00B74611" w:rsidRPr="002C312F" w:rsidRDefault="00B74611" w:rsidP="00095FB7">
            <w:pPr>
              <w:rPr>
                <w:rFonts w:ascii="Arial" w:hAnsi="Arial" w:cs="Arial"/>
                <w:b/>
                <w:sz w:val="20"/>
                <w:szCs w:val="20"/>
              </w:rPr>
            </w:pPr>
          </w:p>
        </w:tc>
        <w:tc>
          <w:tcPr>
            <w:tcW w:w="3304" w:type="dxa"/>
          </w:tcPr>
          <w:p w14:paraId="4BFBF1F6" w14:textId="77777777" w:rsidR="00B74611" w:rsidRDefault="00B74611" w:rsidP="006C5031">
            <w:pPr>
              <w:rPr>
                <w:rFonts w:ascii="Arial" w:hAnsi="Arial" w:cs="Arial"/>
                <w:sz w:val="20"/>
                <w:szCs w:val="20"/>
              </w:rPr>
            </w:pPr>
          </w:p>
          <w:p w14:paraId="0D1C0D7C" w14:textId="3F0F60A8" w:rsidR="00B74611" w:rsidRPr="006C5031" w:rsidRDefault="00B74611" w:rsidP="006C5031">
            <w:pPr>
              <w:rPr>
                <w:rFonts w:ascii="Arial" w:hAnsi="Arial" w:cs="Arial"/>
                <w:sz w:val="20"/>
                <w:szCs w:val="20"/>
              </w:rPr>
            </w:pPr>
            <w:r w:rsidRPr="006C5031">
              <w:rPr>
                <w:rFonts w:ascii="Arial" w:hAnsi="Arial" w:cs="Arial"/>
                <w:sz w:val="20"/>
                <w:szCs w:val="20"/>
              </w:rPr>
              <w:t>Start of each lesson – 2 questions about last lesson, 2 questions about the topic they are studying, 2 questions about a previous topic – written on their ‘retrieval practise’ paper in their file.</w:t>
            </w:r>
          </w:p>
          <w:p w14:paraId="5EC9873B" w14:textId="285B01CD" w:rsidR="00B74611" w:rsidRPr="002C312F" w:rsidRDefault="00B74611" w:rsidP="00095FB7">
            <w:pPr>
              <w:rPr>
                <w:rFonts w:ascii="Arial" w:hAnsi="Arial" w:cs="Arial"/>
                <w:sz w:val="20"/>
                <w:szCs w:val="20"/>
              </w:rPr>
            </w:pPr>
          </w:p>
        </w:tc>
        <w:tc>
          <w:tcPr>
            <w:tcW w:w="2258" w:type="dxa"/>
          </w:tcPr>
          <w:p w14:paraId="7455D179" w14:textId="4F53B776" w:rsidR="00B74611" w:rsidRPr="002C312F" w:rsidRDefault="00B74611" w:rsidP="00095FB7">
            <w:pPr>
              <w:rPr>
                <w:rFonts w:ascii="Arial" w:hAnsi="Arial" w:cs="Arial"/>
                <w:sz w:val="20"/>
                <w:szCs w:val="20"/>
              </w:rPr>
            </w:pPr>
            <w:r>
              <w:rPr>
                <w:rFonts w:ascii="Arial" w:hAnsi="Arial" w:cs="Arial"/>
                <w:sz w:val="20"/>
                <w:szCs w:val="20"/>
              </w:rPr>
              <w:t>Start of each lesson 2 questions about last lesson, 2 questions about the topic they are studying, 2 questions about a previous topic – written on their ‘retrieval practise’ paper in their file.</w:t>
            </w:r>
          </w:p>
        </w:tc>
        <w:tc>
          <w:tcPr>
            <w:tcW w:w="2655" w:type="dxa"/>
          </w:tcPr>
          <w:p w14:paraId="544FD22A" w14:textId="52DD8EA8" w:rsidR="00B74611" w:rsidRPr="002C312F" w:rsidRDefault="00B74611" w:rsidP="00095FB7">
            <w:pPr>
              <w:rPr>
                <w:rFonts w:ascii="Arial" w:hAnsi="Arial" w:cs="Arial"/>
                <w:sz w:val="20"/>
                <w:szCs w:val="20"/>
              </w:rPr>
            </w:pPr>
            <w:r>
              <w:rPr>
                <w:rFonts w:ascii="Arial" w:hAnsi="Arial" w:cs="Arial"/>
                <w:sz w:val="20"/>
                <w:szCs w:val="20"/>
              </w:rPr>
              <w:t>Start of each lesson – 2 questions about last lesson, 2 questions about the topic they are studying, 2 questions about a previous topic – written on their ‘retrieval practise’ paper in their file.</w:t>
            </w:r>
          </w:p>
        </w:tc>
        <w:tc>
          <w:tcPr>
            <w:tcW w:w="3066" w:type="dxa"/>
          </w:tcPr>
          <w:p w14:paraId="1B521681" w14:textId="18B6B274" w:rsidR="00B74611" w:rsidRPr="002C312F" w:rsidRDefault="00B74611" w:rsidP="00095FB7">
            <w:pPr>
              <w:rPr>
                <w:rFonts w:ascii="Arial" w:hAnsi="Arial" w:cs="Arial"/>
                <w:sz w:val="20"/>
                <w:szCs w:val="20"/>
              </w:rPr>
            </w:pPr>
            <w:r>
              <w:rPr>
                <w:rFonts w:ascii="Arial" w:hAnsi="Arial" w:cs="Arial"/>
                <w:sz w:val="20"/>
                <w:szCs w:val="20"/>
              </w:rPr>
              <w:t>Start of each lesson – 2 questions about last lesson, 2 questions about the topic they are studying, 2 questions about a previous topic – written on their ‘retrieval practise’ paper in their file.</w:t>
            </w:r>
          </w:p>
        </w:tc>
        <w:tc>
          <w:tcPr>
            <w:tcW w:w="2642" w:type="dxa"/>
          </w:tcPr>
          <w:p w14:paraId="37361CF8" w14:textId="33E8C370" w:rsidR="00B74611" w:rsidRPr="002C312F" w:rsidRDefault="00B74611" w:rsidP="00095FB7">
            <w:pPr>
              <w:rPr>
                <w:rFonts w:ascii="Arial" w:hAnsi="Arial" w:cs="Arial"/>
                <w:sz w:val="20"/>
                <w:szCs w:val="20"/>
              </w:rPr>
            </w:pPr>
            <w:r>
              <w:rPr>
                <w:rFonts w:ascii="Arial" w:hAnsi="Arial" w:cs="Arial"/>
                <w:sz w:val="20"/>
                <w:szCs w:val="20"/>
              </w:rPr>
              <w:t>Start of each lesson – 2 questions about last lesson, 2 questions about the topic they are studying, 2 questions about a previous topic – written on their ‘retrieval practise’ paper in their file.</w:t>
            </w:r>
          </w:p>
        </w:tc>
        <w:tc>
          <w:tcPr>
            <w:tcW w:w="3509" w:type="dxa"/>
          </w:tcPr>
          <w:p w14:paraId="32022239" w14:textId="039E7B7B" w:rsidR="00B74611" w:rsidRPr="002C312F" w:rsidRDefault="00B74611" w:rsidP="00095FB7">
            <w:pPr>
              <w:rPr>
                <w:rFonts w:ascii="Arial" w:hAnsi="Arial" w:cs="Arial"/>
                <w:sz w:val="20"/>
                <w:szCs w:val="20"/>
              </w:rPr>
            </w:pPr>
            <w:r>
              <w:rPr>
                <w:rFonts w:ascii="Arial" w:hAnsi="Arial" w:cs="Arial"/>
                <w:sz w:val="20"/>
                <w:szCs w:val="20"/>
              </w:rPr>
              <w:t>Start of each lesson – 2 questions about last lesson, 2 questions about the topic they are studying, 2 questions about a previous topic – written on their ‘retrieval practise’ paper in their file.</w:t>
            </w:r>
          </w:p>
        </w:tc>
        <w:tc>
          <w:tcPr>
            <w:tcW w:w="2384" w:type="dxa"/>
          </w:tcPr>
          <w:p w14:paraId="16E7AD2A" w14:textId="71F3BE5A" w:rsidR="00B74611" w:rsidRPr="002C312F" w:rsidRDefault="00B74611" w:rsidP="00095FB7">
            <w:pPr>
              <w:rPr>
                <w:rFonts w:ascii="Arial" w:hAnsi="Arial" w:cs="Arial"/>
                <w:sz w:val="20"/>
                <w:szCs w:val="20"/>
              </w:rPr>
            </w:pPr>
            <w:r>
              <w:rPr>
                <w:rFonts w:ascii="Arial" w:hAnsi="Arial" w:cs="Arial"/>
                <w:sz w:val="20"/>
                <w:szCs w:val="20"/>
              </w:rPr>
              <w:t>Start of each lesson – 2 questions about last lesson, 2 questions about the topic they are studying, 2 questions about a previous topic – written on their ‘retrieval practise’ paper in their file.</w:t>
            </w:r>
          </w:p>
        </w:tc>
      </w:tr>
      <w:tr w:rsidR="00B74611" w:rsidRPr="002C312F" w14:paraId="11146D6D" w14:textId="77777777" w:rsidTr="008C42A9">
        <w:trPr>
          <w:trHeight w:val="1939"/>
        </w:trPr>
        <w:tc>
          <w:tcPr>
            <w:tcW w:w="1663" w:type="dxa"/>
            <w:vMerge/>
            <w:shd w:val="clear" w:color="auto" w:fill="BFBFBF" w:themeFill="background1" w:themeFillShade="BF"/>
          </w:tcPr>
          <w:p w14:paraId="6E44E3BD" w14:textId="77777777" w:rsidR="00B74611" w:rsidRPr="002C312F" w:rsidRDefault="00B74611" w:rsidP="00095FB7">
            <w:pPr>
              <w:rPr>
                <w:rFonts w:ascii="Arial" w:hAnsi="Arial" w:cs="Arial"/>
                <w:b/>
                <w:sz w:val="20"/>
                <w:szCs w:val="20"/>
              </w:rPr>
            </w:pPr>
          </w:p>
        </w:tc>
        <w:tc>
          <w:tcPr>
            <w:tcW w:w="3304" w:type="dxa"/>
          </w:tcPr>
          <w:p w14:paraId="5425ACC8" w14:textId="77777777" w:rsidR="00B74611" w:rsidRDefault="00B74611" w:rsidP="006C5031">
            <w:pPr>
              <w:rPr>
                <w:rFonts w:ascii="Arial" w:hAnsi="Arial" w:cs="Arial"/>
                <w:sz w:val="20"/>
                <w:szCs w:val="20"/>
              </w:rPr>
            </w:pPr>
          </w:p>
          <w:p w14:paraId="0D5AEA76" w14:textId="77777777" w:rsidR="00B74611" w:rsidRDefault="00B74611" w:rsidP="006C5031">
            <w:pPr>
              <w:rPr>
                <w:rFonts w:ascii="Arial" w:hAnsi="Arial" w:cs="Arial"/>
                <w:sz w:val="20"/>
                <w:szCs w:val="20"/>
              </w:rPr>
            </w:pPr>
            <w:r>
              <w:rPr>
                <w:rFonts w:ascii="Arial" w:hAnsi="Arial" w:cs="Arial"/>
                <w:sz w:val="20"/>
                <w:szCs w:val="20"/>
              </w:rPr>
              <w:t>An end of topic test on social influence – 48 marks over an hour – all types of exam questions covered.</w:t>
            </w:r>
          </w:p>
          <w:p w14:paraId="63E1B6D4" w14:textId="0AAC5269" w:rsidR="00B74611" w:rsidRPr="006C5031" w:rsidRDefault="00B74611" w:rsidP="006C5031">
            <w:pPr>
              <w:rPr>
                <w:rFonts w:ascii="Arial" w:hAnsi="Arial" w:cs="Arial"/>
                <w:sz w:val="20"/>
                <w:szCs w:val="20"/>
              </w:rPr>
            </w:pPr>
          </w:p>
        </w:tc>
        <w:tc>
          <w:tcPr>
            <w:tcW w:w="2258" w:type="dxa"/>
          </w:tcPr>
          <w:p w14:paraId="2948B556" w14:textId="77777777" w:rsidR="00B74611" w:rsidRDefault="00B74611" w:rsidP="00095FB7">
            <w:pPr>
              <w:rPr>
                <w:rFonts w:ascii="Arial" w:hAnsi="Arial" w:cs="Arial"/>
                <w:sz w:val="20"/>
                <w:szCs w:val="20"/>
              </w:rPr>
            </w:pPr>
          </w:p>
          <w:p w14:paraId="652FD5E1" w14:textId="36D2ED0B" w:rsidR="00B74611" w:rsidRDefault="00B74611" w:rsidP="00095FB7">
            <w:pPr>
              <w:rPr>
                <w:rFonts w:ascii="Arial" w:hAnsi="Arial" w:cs="Arial"/>
                <w:sz w:val="20"/>
                <w:szCs w:val="20"/>
              </w:rPr>
            </w:pPr>
            <w:r>
              <w:rPr>
                <w:rFonts w:ascii="Arial" w:hAnsi="Arial" w:cs="Arial"/>
                <w:sz w:val="20"/>
                <w:szCs w:val="20"/>
              </w:rPr>
              <w:t>A multi topic test on social influence and memory – 48 marks over an hour – all types of exam questions covered</w:t>
            </w:r>
          </w:p>
        </w:tc>
        <w:tc>
          <w:tcPr>
            <w:tcW w:w="2655" w:type="dxa"/>
          </w:tcPr>
          <w:p w14:paraId="533BA850" w14:textId="77777777" w:rsidR="00B74611" w:rsidRDefault="00B74611" w:rsidP="005440AF">
            <w:pPr>
              <w:rPr>
                <w:rFonts w:ascii="Arial" w:hAnsi="Arial" w:cs="Arial"/>
                <w:sz w:val="20"/>
                <w:szCs w:val="20"/>
              </w:rPr>
            </w:pPr>
          </w:p>
          <w:p w14:paraId="772D0408" w14:textId="4DBE6019" w:rsidR="00B74611" w:rsidRDefault="00B74611" w:rsidP="005440AF">
            <w:pPr>
              <w:rPr>
                <w:rFonts w:ascii="Arial" w:hAnsi="Arial" w:cs="Arial"/>
                <w:sz w:val="20"/>
                <w:szCs w:val="20"/>
              </w:rPr>
            </w:pPr>
            <w:r>
              <w:rPr>
                <w:rFonts w:ascii="Arial" w:hAnsi="Arial" w:cs="Arial"/>
                <w:sz w:val="20"/>
                <w:szCs w:val="20"/>
              </w:rPr>
              <w:t>A multi topic test on social influence, memory and attachment – 72 marks over 90 minutes– all types of exam questions covered</w:t>
            </w:r>
          </w:p>
        </w:tc>
        <w:tc>
          <w:tcPr>
            <w:tcW w:w="3066" w:type="dxa"/>
          </w:tcPr>
          <w:p w14:paraId="571AF69A" w14:textId="77777777" w:rsidR="00B74611" w:rsidRDefault="00B74611" w:rsidP="00095FB7">
            <w:pPr>
              <w:rPr>
                <w:rFonts w:ascii="Arial" w:hAnsi="Arial" w:cs="Arial"/>
                <w:sz w:val="20"/>
                <w:szCs w:val="20"/>
              </w:rPr>
            </w:pPr>
          </w:p>
          <w:p w14:paraId="1500AB4F" w14:textId="21F6AA7D" w:rsidR="00B74611" w:rsidRDefault="00B74611" w:rsidP="00095FB7">
            <w:pPr>
              <w:rPr>
                <w:rFonts w:ascii="Arial" w:hAnsi="Arial" w:cs="Arial"/>
                <w:sz w:val="20"/>
                <w:szCs w:val="20"/>
              </w:rPr>
            </w:pPr>
            <w:r>
              <w:rPr>
                <w:rFonts w:ascii="Arial" w:hAnsi="Arial" w:cs="Arial"/>
                <w:sz w:val="20"/>
                <w:szCs w:val="20"/>
              </w:rPr>
              <w:t>A multi topic test on social influence, memory, attachment, – 96 marks over 2 hours– all types of exam questions covered</w:t>
            </w:r>
          </w:p>
        </w:tc>
        <w:tc>
          <w:tcPr>
            <w:tcW w:w="2642" w:type="dxa"/>
          </w:tcPr>
          <w:p w14:paraId="2B50B78C" w14:textId="77777777" w:rsidR="00B74611" w:rsidRDefault="00B74611" w:rsidP="00095FB7">
            <w:pPr>
              <w:rPr>
                <w:rFonts w:ascii="Arial" w:hAnsi="Arial" w:cs="Arial"/>
                <w:sz w:val="20"/>
                <w:szCs w:val="20"/>
              </w:rPr>
            </w:pPr>
          </w:p>
          <w:p w14:paraId="55B8A7AD" w14:textId="6D057C91" w:rsidR="00B74611" w:rsidRDefault="00B74611" w:rsidP="00095FB7">
            <w:pPr>
              <w:rPr>
                <w:rFonts w:ascii="Arial" w:hAnsi="Arial" w:cs="Arial"/>
                <w:sz w:val="20"/>
                <w:szCs w:val="20"/>
              </w:rPr>
            </w:pPr>
            <w:r>
              <w:rPr>
                <w:rFonts w:ascii="Arial" w:hAnsi="Arial" w:cs="Arial"/>
                <w:sz w:val="20"/>
                <w:szCs w:val="20"/>
              </w:rPr>
              <w:t>A multi topic test on approaches and memory to revisit the topic – it will be 48 marks and an hour in length.</w:t>
            </w:r>
          </w:p>
        </w:tc>
        <w:tc>
          <w:tcPr>
            <w:tcW w:w="3509" w:type="dxa"/>
          </w:tcPr>
          <w:p w14:paraId="6FC94E5A" w14:textId="77777777" w:rsidR="00B74611" w:rsidRDefault="00B74611" w:rsidP="00095FB7">
            <w:pPr>
              <w:rPr>
                <w:rFonts w:ascii="Arial" w:hAnsi="Arial" w:cs="Arial"/>
                <w:sz w:val="20"/>
                <w:szCs w:val="20"/>
              </w:rPr>
            </w:pPr>
          </w:p>
          <w:p w14:paraId="2805779C" w14:textId="6A9B19DD" w:rsidR="00B74611" w:rsidRDefault="00B74611" w:rsidP="008C42A9">
            <w:pPr>
              <w:rPr>
                <w:rFonts w:ascii="Arial" w:hAnsi="Arial" w:cs="Arial"/>
                <w:sz w:val="20"/>
                <w:szCs w:val="20"/>
              </w:rPr>
            </w:pPr>
            <w:r>
              <w:rPr>
                <w:rFonts w:ascii="Arial" w:hAnsi="Arial" w:cs="Arial"/>
                <w:sz w:val="20"/>
                <w:szCs w:val="20"/>
              </w:rPr>
              <w:t>A multi topic test on research methods, social influence, and attachment, – 72 marks over 90 minutes– all types of exam questions covered</w:t>
            </w:r>
          </w:p>
        </w:tc>
        <w:tc>
          <w:tcPr>
            <w:tcW w:w="2384" w:type="dxa"/>
            <w:vMerge w:val="restart"/>
          </w:tcPr>
          <w:p w14:paraId="02D037AB" w14:textId="77777777" w:rsidR="00B74611" w:rsidRDefault="00B74611" w:rsidP="00095FB7">
            <w:pPr>
              <w:rPr>
                <w:rFonts w:ascii="Arial" w:hAnsi="Arial" w:cs="Arial"/>
                <w:sz w:val="20"/>
                <w:szCs w:val="20"/>
              </w:rPr>
            </w:pPr>
          </w:p>
          <w:p w14:paraId="2004EEEC" w14:textId="77777777" w:rsidR="00B74611" w:rsidRDefault="00B74611" w:rsidP="00095FB7">
            <w:pPr>
              <w:rPr>
                <w:rFonts w:ascii="Arial" w:hAnsi="Arial" w:cs="Arial"/>
                <w:sz w:val="20"/>
                <w:szCs w:val="20"/>
              </w:rPr>
            </w:pPr>
          </w:p>
          <w:p w14:paraId="74CA5464" w14:textId="042B3473" w:rsidR="00B74611" w:rsidRDefault="00B74611" w:rsidP="00095FB7">
            <w:pPr>
              <w:rPr>
                <w:rFonts w:ascii="Arial" w:hAnsi="Arial" w:cs="Arial"/>
                <w:sz w:val="20"/>
                <w:szCs w:val="20"/>
              </w:rPr>
            </w:pPr>
            <w:r>
              <w:rPr>
                <w:rFonts w:ascii="Arial" w:hAnsi="Arial" w:cs="Arial"/>
                <w:sz w:val="20"/>
                <w:szCs w:val="20"/>
              </w:rPr>
              <w:t xml:space="preserve">They will sit a full paper one which is 2 hours and 96 marks – social influence, memory, attachment and psychopathology and RM are integrated within this – this will be standardised and moderated within the department. </w:t>
            </w:r>
          </w:p>
        </w:tc>
      </w:tr>
      <w:tr w:rsidR="00B74611" w:rsidRPr="002C312F" w14:paraId="154D18B5" w14:textId="77777777" w:rsidTr="00B74611">
        <w:trPr>
          <w:trHeight w:val="923"/>
        </w:trPr>
        <w:tc>
          <w:tcPr>
            <w:tcW w:w="1663" w:type="dxa"/>
            <w:vMerge/>
            <w:shd w:val="clear" w:color="auto" w:fill="BFBFBF" w:themeFill="background1" w:themeFillShade="BF"/>
          </w:tcPr>
          <w:p w14:paraId="2584FD9A" w14:textId="77777777" w:rsidR="00B74611" w:rsidRPr="002C312F" w:rsidRDefault="00B74611" w:rsidP="005440AF">
            <w:pPr>
              <w:rPr>
                <w:rFonts w:ascii="Arial" w:hAnsi="Arial" w:cs="Arial"/>
                <w:b/>
                <w:sz w:val="20"/>
                <w:szCs w:val="20"/>
              </w:rPr>
            </w:pPr>
          </w:p>
        </w:tc>
        <w:tc>
          <w:tcPr>
            <w:tcW w:w="3304" w:type="dxa"/>
          </w:tcPr>
          <w:p w14:paraId="0B9F24D3" w14:textId="77777777" w:rsidR="00B74611" w:rsidRDefault="00B74611" w:rsidP="005440AF">
            <w:pPr>
              <w:rPr>
                <w:rFonts w:ascii="Arial" w:hAnsi="Arial" w:cs="Arial"/>
                <w:sz w:val="20"/>
                <w:szCs w:val="20"/>
              </w:rPr>
            </w:pPr>
          </w:p>
          <w:p w14:paraId="501DE17B" w14:textId="09C4D6FA" w:rsidR="00B74611" w:rsidRDefault="00B74611" w:rsidP="005440AF">
            <w:pPr>
              <w:rPr>
                <w:rFonts w:ascii="Arial" w:hAnsi="Arial" w:cs="Arial"/>
                <w:sz w:val="20"/>
                <w:szCs w:val="20"/>
              </w:rPr>
            </w:pPr>
            <w:r>
              <w:rPr>
                <w:rFonts w:ascii="Arial" w:hAnsi="Arial" w:cs="Arial"/>
                <w:sz w:val="20"/>
                <w:szCs w:val="20"/>
              </w:rPr>
              <w:t xml:space="preserve">An essay on social influence – students will study at home and it will be timed (22 minutes), closed book in class. </w:t>
            </w:r>
          </w:p>
          <w:p w14:paraId="7A01CEFD" w14:textId="58CD1EA7" w:rsidR="00B74611" w:rsidRDefault="00B74611" w:rsidP="005440AF">
            <w:pPr>
              <w:rPr>
                <w:rFonts w:ascii="Arial" w:hAnsi="Arial" w:cs="Arial"/>
                <w:sz w:val="20"/>
                <w:szCs w:val="20"/>
              </w:rPr>
            </w:pPr>
          </w:p>
        </w:tc>
        <w:tc>
          <w:tcPr>
            <w:tcW w:w="2258" w:type="dxa"/>
          </w:tcPr>
          <w:p w14:paraId="5AD5B5E3" w14:textId="77777777" w:rsidR="00B74611" w:rsidRDefault="00B74611" w:rsidP="005440AF">
            <w:pPr>
              <w:rPr>
                <w:rFonts w:ascii="Arial" w:hAnsi="Arial" w:cs="Arial"/>
                <w:sz w:val="20"/>
                <w:szCs w:val="20"/>
              </w:rPr>
            </w:pPr>
          </w:p>
          <w:p w14:paraId="014CF42E" w14:textId="302A1E35" w:rsidR="00B74611" w:rsidRDefault="00B74611" w:rsidP="005440AF">
            <w:pPr>
              <w:rPr>
                <w:rFonts w:ascii="Arial" w:hAnsi="Arial" w:cs="Arial"/>
                <w:sz w:val="20"/>
                <w:szCs w:val="20"/>
              </w:rPr>
            </w:pPr>
            <w:r>
              <w:rPr>
                <w:rFonts w:ascii="Arial" w:hAnsi="Arial" w:cs="Arial"/>
                <w:sz w:val="20"/>
                <w:szCs w:val="20"/>
              </w:rPr>
              <w:t xml:space="preserve">An essay on memory – students will study at home and it will be timed (22 minutes) and closed book in class. </w:t>
            </w:r>
          </w:p>
          <w:p w14:paraId="326EBC24" w14:textId="77777777" w:rsidR="00B74611" w:rsidRDefault="00B74611" w:rsidP="005440AF">
            <w:pPr>
              <w:rPr>
                <w:rFonts w:ascii="Arial" w:hAnsi="Arial" w:cs="Arial"/>
                <w:sz w:val="20"/>
                <w:szCs w:val="20"/>
              </w:rPr>
            </w:pPr>
          </w:p>
        </w:tc>
        <w:tc>
          <w:tcPr>
            <w:tcW w:w="2655" w:type="dxa"/>
          </w:tcPr>
          <w:p w14:paraId="25626AD6" w14:textId="77777777" w:rsidR="00B74611" w:rsidRDefault="00B74611" w:rsidP="005440AF">
            <w:pPr>
              <w:rPr>
                <w:rFonts w:ascii="Arial" w:hAnsi="Arial" w:cs="Arial"/>
                <w:sz w:val="20"/>
                <w:szCs w:val="20"/>
              </w:rPr>
            </w:pPr>
          </w:p>
          <w:p w14:paraId="707DE076" w14:textId="40736124" w:rsidR="00B74611" w:rsidRDefault="00B74611" w:rsidP="005440AF">
            <w:pPr>
              <w:rPr>
                <w:rFonts w:ascii="Arial" w:hAnsi="Arial" w:cs="Arial"/>
                <w:sz w:val="20"/>
                <w:szCs w:val="20"/>
              </w:rPr>
            </w:pPr>
            <w:r>
              <w:rPr>
                <w:rFonts w:ascii="Arial" w:hAnsi="Arial" w:cs="Arial"/>
                <w:sz w:val="20"/>
                <w:szCs w:val="20"/>
              </w:rPr>
              <w:t xml:space="preserve">An essay on attachment – students will study at home and it will be timed (22 minutes), closed book in class. </w:t>
            </w:r>
          </w:p>
          <w:p w14:paraId="5D349136" w14:textId="77777777" w:rsidR="00B74611" w:rsidRDefault="00B74611" w:rsidP="005440AF">
            <w:pPr>
              <w:rPr>
                <w:rFonts w:ascii="Arial" w:hAnsi="Arial" w:cs="Arial"/>
                <w:sz w:val="20"/>
                <w:szCs w:val="20"/>
              </w:rPr>
            </w:pPr>
          </w:p>
        </w:tc>
        <w:tc>
          <w:tcPr>
            <w:tcW w:w="3066" w:type="dxa"/>
          </w:tcPr>
          <w:p w14:paraId="407C53B3" w14:textId="77777777" w:rsidR="00B74611" w:rsidRDefault="00B74611" w:rsidP="005440AF">
            <w:pPr>
              <w:rPr>
                <w:rFonts w:ascii="Arial" w:hAnsi="Arial" w:cs="Arial"/>
                <w:sz w:val="20"/>
                <w:szCs w:val="20"/>
              </w:rPr>
            </w:pPr>
          </w:p>
          <w:p w14:paraId="3BB6A715" w14:textId="4A72D7BE" w:rsidR="00B74611" w:rsidRDefault="00B74611" w:rsidP="00374CFC">
            <w:pPr>
              <w:rPr>
                <w:rFonts w:ascii="Arial" w:hAnsi="Arial" w:cs="Arial"/>
                <w:sz w:val="20"/>
                <w:szCs w:val="20"/>
              </w:rPr>
            </w:pPr>
            <w:r>
              <w:rPr>
                <w:rFonts w:ascii="Arial" w:hAnsi="Arial" w:cs="Arial"/>
                <w:sz w:val="20"/>
                <w:szCs w:val="20"/>
              </w:rPr>
              <w:t xml:space="preserve">An essay on psychopathology – students will study at home and it will be timed (22 minutes), closed book in class. </w:t>
            </w:r>
          </w:p>
          <w:p w14:paraId="44B3A02E" w14:textId="0EF74E1C" w:rsidR="00B74611" w:rsidRDefault="00B74611" w:rsidP="005440AF">
            <w:pPr>
              <w:rPr>
                <w:rFonts w:ascii="Arial" w:hAnsi="Arial" w:cs="Arial"/>
                <w:sz w:val="20"/>
                <w:szCs w:val="20"/>
              </w:rPr>
            </w:pPr>
          </w:p>
        </w:tc>
        <w:tc>
          <w:tcPr>
            <w:tcW w:w="2642" w:type="dxa"/>
          </w:tcPr>
          <w:p w14:paraId="4779408A" w14:textId="77777777" w:rsidR="00B74611" w:rsidRDefault="00B74611" w:rsidP="005440AF">
            <w:pPr>
              <w:rPr>
                <w:rFonts w:ascii="Arial" w:hAnsi="Arial" w:cs="Arial"/>
                <w:sz w:val="20"/>
                <w:szCs w:val="20"/>
              </w:rPr>
            </w:pPr>
          </w:p>
          <w:p w14:paraId="64A1DB39" w14:textId="2A7C8122" w:rsidR="00B74611" w:rsidRDefault="00B74611" w:rsidP="008C42A9">
            <w:pPr>
              <w:rPr>
                <w:rFonts w:ascii="Arial" w:hAnsi="Arial" w:cs="Arial"/>
                <w:sz w:val="20"/>
                <w:szCs w:val="20"/>
              </w:rPr>
            </w:pPr>
            <w:r>
              <w:rPr>
                <w:rFonts w:ascii="Arial" w:hAnsi="Arial" w:cs="Arial"/>
                <w:sz w:val="20"/>
                <w:szCs w:val="20"/>
              </w:rPr>
              <w:t xml:space="preserve">An essay on approaches – students will study at home and it will be timed (22 minutes), closed book in class. </w:t>
            </w:r>
          </w:p>
          <w:p w14:paraId="3A14DD34" w14:textId="0688C1A3" w:rsidR="00B74611" w:rsidRDefault="00B74611" w:rsidP="005440AF">
            <w:pPr>
              <w:rPr>
                <w:rFonts w:ascii="Arial" w:hAnsi="Arial" w:cs="Arial"/>
                <w:sz w:val="20"/>
                <w:szCs w:val="20"/>
              </w:rPr>
            </w:pPr>
          </w:p>
        </w:tc>
        <w:tc>
          <w:tcPr>
            <w:tcW w:w="3509" w:type="dxa"/>
          </w:tcPr>
          <w:p w14:paraId="2F9E7370" w14:textId="77777777" w:rsidR="00B74611" w:rsidRDefault="00B74611" w:rsidP="005440AF">
            <w:pPr>
              <w:rPr>
                <w:rFonts w:ascii="Arial" w:hAnsi="Arial" w:cs="Arial"/>
                <w:sz w:val="20"/>
                <w:szCs w:val="20"/>
              </w:rPr>
            </w:pPr>
          </w:p>
          <w:p w14:paraId="4D76DB39" w14:textId="18105DF0" w:rsidR="00B74611" w:rsidRDefault="00B74611" w:rsidP="005440AF">
            <w:pPr>
              <w:rPr>
                <w:rFonts w:ascii="Arial" w:hAnsi="Arial" w:cs="Arial"/>
                <w:sz w:val="20"/>
                <w:szCs w:val="20"/>
              </w:rPr>
            </w:pPr>
            <w:r>
              <w:rPr>
                <w:rFonts w:ascii="Arial" w:hAnsi="Arial" w:cs="Arial"/>
                <w:sz w:val="20"/>
                <w:szCs w:val="20"/>
              </w:rPr>
              <w:t>An experiment they will conduct and write up the method and results using the Rm techniques they have learnt so far</w:t>
            </w:r>
          </w:p>
        </w:tc>
        <w:tc>
          <w:tcPr>
            <w:tcW w:w="2384" w:type="dxa"/>
            <w:vMerge/>
          </w:tcPr>
          <w:p w14:paraId="63C4F08C" w14:textId="77777777" w:rsidR="00B74611" w:rsidRDefault="00B74611" w:rsidP="005440AF">
            <w:pPr>
              <w:rPr>
                <w:rFonts w:ascii="Arial" w:hAnsi="Arial" w:cs="Arial"/>
                <w:sz w:val="20"/>
                <w:szCs w:val="20"/>
              </w:rPr>
            </w:pPr>
          </w:p>
        </w:tc>
      </w:tr>
      <w:tr w:rsidR="00B74611" w:rsidRPr="002C312F" w14:paraId="69A64BF6" w14:textId="77777777" w:rsidTr="00374CFC">
        <w:trPr>
          <w:trHeight w:val="922"/>
        </w:trPr>
        <w:tc>
          <w:tcPr>
            <w:tcW w:w="1663" w:type="dxa"/>
            <w:vMerge/>
            <w:shd w:val="clear" w:color="auto" w:fill="BFBFBF" w:themeFill="background1" w:themeFillShade="BF"/>
          </w:tcPr>
          <w:p w14:paraId="6FF39DD2" w14:textId="77777777" w:rsidR="00B74611" w:rsidRPr="002C312F" w:rsidRDefault="00B74611" w:rsidP="00B74611">
            <w:pPr>
              <w:rPr>
                <w:rFonts w:ascii="Arial" w:hAnsi="Arial" w:cs="Arial"/>
                <w:b/>
                <w:sz w:val="20"/>
                <w:szCs w:val="20"/>
              </w:rPr>
            </w:pPr>
          </w:p>
        </w:tc>
        <w:tc>
          <w:tcPr>
            <w:tcW w:w="3304" w:type="dxa"/>
          </w:tcPr>
          <w:p w14:paraId="6FFA7B92" w14:textId="1188527D"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2258" w:type="dxa"/>
          </w:tcPr>
          <w:p w14:paraId="77637AA9" w14:textId="76CB6086"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2655" w:type="dxa"/>
          </w:tcPr>
          <w:p w14:paraId="3E659184" w14:textId="22E8B027"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3066" w:type="dxa"/>
          </w:tcPr>
          <w:p w14:paraId="598C52FD" w14:textId="7FDD6354"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2642" w:type="dxa"/>
          </w:tcPr>
          <w:p w14:paraId="77588C2C" w14:textId="45EEC4C8"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3509" w:type="dxa"/>
          </w:tcPr>
          <w:p w14:paraId="1B067324" w14:textId="6B71E18F" w:rsidR="00B74611" w:rsidRDefault="00B74611" w:rsidP="00B74611">
            <w:pPr>
              <w:rPr>
                <w:rFonts w:ascii="Arial" w:hAnsi="Arial" w:cs="Arial"/>
                <w:sz w:val="20"/>
                <w:szCs w:val="20"/>
              </w:rPr>
            </w:pPr>
            <w:r>
              <w:rPr>
                <w:rFonts w:ascii="Arial" w:hAnsi="Arial" w:cs="Arial"/>
                <w:sz w:val="20"/>
                <w:szCs w:val="20"/>
              </w:rPr>
              <w:t>Mastery learning – students will be given homework on ‘carousel’ online and they will be given multiple attempts and a completed homework will be 80% or over</w:t>
            </w:r>
          </w:p>
        </w:tc>
        <w:tc>
          <w:tcPr>
            <w:tcW w:w="2384" w:type="dxa"/>
            <w:vMerge/>
          </w:tcPr>
          <w:p w14:paraId="617BE8FE" w14:textId="77777777" w:rsidR="00B74611" w:rsidRDefault="00B74611" w:rsidP="00B74611">
            <w:pPr>
              <w:rPr>
                <w:rFonts w:ascii="Arial" w:hAnsi="Arial" w:cs="Arial"/>
                <w:sz w:val="20"/>
                <w:szCs w:val="20"/>
              </w:rPr>
            </w:pPr>
          </w:p>
        </w:tc>
      </w:tr>
      <w:tr w:rsidR="00B74611" w:rsidRPr="002C312F" w14:paraId="1DD61E86" w14:textId="77777777" w:rsidTr="00374CFC">
        <w:trPr>
          <w:trHeight w:val="998"/>
        </w:trPr>
        <w:tc>
          <w:tcPr>
            <w:tcW w:w="1663" w:type="dxa"/>
            <w:shd w:val="clear" w:color="auto" w:fill="BFBFBF" w:themeFill="background1" w:themeFillShade="BF"/>
          </w:tcPr>
          <w:p w14:paraId="7C2246EB" w14:textId="77777777" w:rsidR="00B74611" w:rsidRPr="002C312F" w:rsidRDefault="00B74611" w:rsidP="00B74611">
            <w:pPr>
              <w:rPr>
                <w:rFonts w:ascii="Arial" w:hAnsi="Arial" w:cs="Arial"/>
                <w:b/>
                <w:sz w:val="20"/>
                <w:szCs w:val="20"/>
              </w:rPr>
            </w:pPr>
            <w:r w:rsidRPr="002C312F">
              <w:rPr>
                <w:rFonts w:ascii="Arial" w:hAnsi="Arial" w:cs="Arial"/>
                <w:b/>
                <w:sz w:val="20"/>
                <w:szCs w:val="20"/>
              </w:rPr>
              <w:t>ECC Student Characteristics</w:t>
            </w:r>
          </w:p>
          <w:p w14:paraId="75CCA54A" w14:textId="77777777" w:rsidR="00B74611" w:rsidRPr="002C312F" w:rsidRDefault="00B74611" w:rsidP="00B74611">
            <w:pPr>
              <w:rPr>
                <w:rFonts w:ascii="Arial" w:hAnsi="Arial" w:cs="Arial"/>
                <w:b/>
                <w:sz w:val="20"/>
                <w:szCs w:val="20"/>
              </w:rPr>
            </w:pPr>
          </w:p>
          <w:p w14:paraId="46EE0563" w14:textId="77777777" w:rsidR="00B74611" w:rsidRPr="002C312F" w:rsidRDefault="00B74611" w:rsidP="00B74611">
            <w:pPr>
              <w:rPr>
                <w:rFonts w:ascii="Arial" w:hAnsi="Arial" w:cs="Arial"/>
                <w:b/>
                <w:sz w:val="20"/>
                <w:szCs w:val="20"/>
              </w:rPr>
            </w:pPr>
          </w:p>
        </w:tc>
        <w:tc>
          <w:tcPr>
            <w:tcW w:w="3304" w:type="dxa"/>
          </w:tcPr>
          <w:p w14:paraId="555F2F33" w14:textId="77777777" w:rsidR="00B74611" w:rsidRDefault="00B74611" w:rsidP="00B74611">
            <w:pPr>
              <w:rPr>
                <w:rFonts w:ascii="Arial" w:hAnsi="Arial" w:cs="Arial"/>
                <w:sz w:val="20"/>
                <w:szCs w:val="20"/>
              </w:rPr>
            </w:pPr>
            <w:r>
              <w:rPr>
                <w:rFonts w:ascii="Arial" w:hAnsi="Arial" w:cs="Arial"/>
                <w:sz w:val="20"/>
                <w:szCs w:val="20"/>
              </w:rPr>
              <w:t>Be mutually tolerant and empathic individuals</w:t>
            </w:r>
          </w:p>
          <w:p w14:paraId="1B90F01D"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34518A65" w14:textId="22584933"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2258" w:type="dxa"/>
          </w:tcPr>
          <w:p w14:paraId="3CCB9702" w14:textId="77777777" w:rsidR="00B74611" w:rsidRDefault="00B74611" w:rsidP="00B74611">
            <w:pPr>
              <w:rPr>
                <w:rFonts w:ascii="Arial" w:hAnsi="Arial" w:cs="Arial"/>
                <w:sz w:val="20"/>
                <w:szCs w:val="20"/>
              </w:rPr>
            </w:pPr>
            <w:r>
              <w:rPr>
                <w:rFonts w:ascii="Arial" w:hAnsi="Arial" w:cs="Arial"/>
                <w:sz w:val="20"/>
                <w:szCs w:val="20"/>
              </w:rPr>
              <w:t>Be knowledgeable and able to deeply understand and recall information easily.</w:t>
            </w:r>
          </w:p>
          <w:p w14:paraId="04B5B522"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37371FF4" w14:textId="49F291C6"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2655" w:type="dxa"/>
          </w:tcPr>
          <w:p w14:paraId="698DF9F8" w14:textId="77777777" w:rsidR="00B74611" w:rsidRDefault="00B74611" w:rsidP="00B74611">
            <w:pPr>
              <w:rPr>
                <w:rFonts w:ascii="Arial" w:hAnsi="Arial" w:cs="Arial"/>
                <w:sz w:val="20"/>
                <w:szCs w:val="20"/>
              </w:rPr>
            </w:pPr>
            <w:r>
              <w:rPr>
                <w:rFonts w:ascii="Arial" w:hAnsi="Arial" w:cs="Arial"/>
                <w:sz w:val="20"/>
                <w:szCs w:val="20"/>
              </w:rPr>
              <w:t>Be mutually tolerant and empathic individuals</w:t>
            </w:r>
          </w:p>
          <w:p w14:paraId="11E04DBD"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6031D4DD" w14:textId="651311CB"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3066" w:type="dxa"/>
          </w:tcPr>
          <w:p w14:paraId="52CE58BC" w14:textId="77777777" w:rsidR="00B74611" w:rsidRDefault="00B74611" w:rsidP="00B74611">
            <w:pPr>
              <w:rPr>
                <w:rFonts w:ascii="Arial" w:hAnsi="Arial" w:cs="Arial"/>
                <w:sz w:val="20"/>
                <w:szCs w:val="20"/>
              </w:rPr>
            </w:pPr>
            <w:r>
              <w:rPr>
                <w:rFonts w:ascii="Arial" w:hAnsi="Arial" w:cs="Arial"/>
                <w:sz w:val="20"/>
                <w:szCs w:val="20"/>
              </w:rPr>
              <w:t>Be mutually tolerant and empathic individuals</w:t>
            </w:r>
          </w:p>
          <w:p w14:paraId="3267AFB3"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58D1B69F" w14:textId="4ECC3693"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2642" w:type="dxa"/>
          </w:tcPr>
          <w:p w14:paraId="3DE90252" w14:textId="77777777" w:rsidR="00B74611" w:rsidRDefault="00B74611" w:rsidP="00B74611">
            <w:pPr>
              <w:rPr>
                <w:rFonts w:ascii="Arial" w:hAnsi="Arial" w:cs="Arial"/>
                <w:sz w:val="20"/>
                <w:szCs w:val="20"/>
              </w:rPr>
            </w:pPr>
            <w:r>
              <w:rPr>
                <w:rFonts w:ascii="Arial" w:hAnsi="Arial" w:cs="Arial"/>
                <w:sz w:val="20"/>
                <w:szCs w:val="20"/>
              </w:rPr>
              <w:t>Be skilled in applying knowledge in a range of circumstances</w:t>
            </w:r>
          </w:p>
          <w:p w14:paraId="0D93549F"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0057C995" w14:textId="68221B0C"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3509" w:type="dxa"/>
          </w:tcPr>
          <w:p w14:paraId="76878113" w14:textId="77777777" w:rsidR="00B74611" w:rsidRDefault="00B74611" w:rsidP="00B74611">
            <w:pPr>
              <w:rPr>
                <w:rFonts w:ascii="Arial" w:hAnsi="Arial" w:cs="Arial"/>
                <w:sz w:val="20"/>
                <w:szCs w:val="20"/>
              </w:rPr>
            </w:pPr>
            <w:r>
              <w:rPr>
                <w:rFonts w:ascii="Arial" w:hAnsi="Arial" w:cs="Arial"/>
                <w:sz w:val="20"/>
                <w:szCs w:val="20"/>
              </w:rPr>
              <w:t>Be skilled in applying knowledge in a range of circumstances</w:t>
            </w:r>
          </w:p>
          <w:p w14:paraId="5BCEF425" w14:textId="77777777" w:rsidR="00917817" w:rsidRDefault="00917817" w:rsidP="00B74611">
            <w:pPr>
              <w:rPr>
                <w:rFonts w:ascii="Arial" w:hAnsi="Arial" w:cs="Arial"/>
                <w:sz w:val="20"/>
                <w:szCs w:val="20"/>
              </w:rPr>
            </w:pPr>
            <w:r>
              <w:rPr>
                <w:rFonts w:ascii="Arial" w:hAnsi="Arial" w:cs="Arial"/>
                <w:sz w:val="20"/>
                <w:szCs w:val="20"/>
              </w:rPr>
              <w:t>Have confidence and communicate effectively</w:t>
            </w:r>
          </w:p>
          <w:p w14:paraId="42DD081C" w14:textId="12EFCFD9" w:rsidR="00917817"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c>
          <w:tcPr>
            <w:tcW w:w="2384" w:type="dxa"/>
          </w:tcPr>
          <w:p w14:paraId="348CEFBE" w14:textId="51C145B5" w:rsidR="00B74611" w:rsidRPr="002C312F" w:rsidRDefault="00917817" w:rsidP="00B74611">
            <w:pPr>
              <w:rPr>
                <w:rFonts w:ascii="Arial" w:hAnsi="Arial" w:cs="Arial"/>
                <w:sz w:val="20"/>
                <w:szCs w:val="20"/>
              </w:rPr>
            </w:pPr>
            <w:r>
              <w:rPr>
                <w:rFonts w:ascii="Arial" w:hAnsi="Arial" w:cs="Arial"/>
                <w:sz w:val="20"/>
                <w:szCs w:val="20"/>
              </w:rPr>
              <w:t>Be skilled in applying this knowledge in a range of circumstances</w:t>
            </w:r>
          </w:p>
        </w:tc>
      </w:tr>
      <w:tr w:rsidR="00B74611" w:rsidRPr="002C312F" w14:paraId="09270F1A" w14:textId="77777777" w:rsidTr="00374CFC">
        <w:trPr>
          <w:trHeight w:val="1751"/>
        </w:trPr>
        <w:tc>
          <w:tcPr>
            <w:tcW w:w="1663" w:type="dxa"/>
            <w:shd w:val="clear" w:color="auto" w:fill="BFBFBF" w:themeFill="background1" w:themeFillShade="BF"/>
          </w:tcPr>
          <w:p w14:paraId="1A3AF55F" w14:textId="77777777" w:rsidR="00B74611" w:rsidRPr="002C312F" w:rsidRDefault="00B74611" w:rsidP="00B74611">
            <w:pPr>
              <w:rPr>
                <w:rFonts w:ascii="Arial" w:hAnsi="Arial" w:cs="Arial"/>
                <w:b/>
                <w:sz w:val="20"/>
                <w:szCs w:val="20"/>
              </w:rPr>
            </w:pPr>
            <w:r w:rsidRPr="002C312F">
              <w:rPr>
                <w:rFonts w:ascii="Arial" w:hAnsi="Arial" w:cs="Arial"/>
                <w:b/>
                <w:sz w:val="20"/>
                <w:szCs w:val="20"/>
              </w:rPr>
              <w:t>Connection to future learning</w:t>
            </w:r>
          </w:p>
          <w:p w14:paraId="60754AFD" w14:textId="1160E829" w:rsidR="00B74611" w:rsidRPr="002C312F" w:rsidRDefault="00B74611" w:rsidP="00B74611">
            <w:pPr>
              <w:rPr>
                <w:rFonts w:ascii="Arial" w:hAnsi="Arial" w:cs="Arial"/>
                <w:b/>
                <w:sz w:val="20"/>
                <w:szCs w:val="20"/>
              </w:rPr>
            </w:pPr>
            <w:r w:rsidRPr="002C312F">
              <w:rPr>
                <w:rFonts w:ascii="Arial" w:hAnsi="Arial" w:cs="Arial"/>
                <w:b/>
                <w:sz w:val="20"/>
                <w:szCs w:val="20"/>
              </w:rPr>
              <w:t>(When is this developed / revisited)?</w:t>
            </w:r>
          </w:p>
          <w:p w14:paraId="148C8BA4" w14:textId="77777777" w:rsidR="00B74611" w:rsidRPr="002C312F" w:rsidRDefault="00B74611" w:rsidP="00B74611">
            <w:pPr>
              <w:rPr>
                <w:rFonts w:ascii="Arial" w:hAnsi="Arial" w:cs="Arial"/>
                <w:b/>
                <w:sz w:val="20"/>
                <w:szCs w:val="20"/>
              </w:rPr>
            </w:pPr>
          </w:p>
          <w:p w14:paraId="797BB41A" w14:textId="0ECAC8F8" w:rsidR="00B74611" w:rsidRPr="002C312F" w:rsidRDefault="00B74611" w:rsidP="00B74611">
            <w:pPr>
              <w:rPr>
                <w:rFonts w:ascii="Arial" w:hAnsi="Arial" w:cs="Arial"/>
                <w:b/>
                <w:sz w:val="20"/>
                <w:szCs w:val="20"/>
              </w:rPr>
            </w:pPr>
          </w:p>
        </w:tc>
        <w:tc>
          <w:tcPr>
            <w:tcW w:w="3304" w:type="dxa"/>
          </w:tcPr>
          <w:p w14:paraId="19B94E5F" w14:textId="2738C54E" w:rsidR="00B74611" w:rsidRPr="002C312F" w:rsidRDefault="00B74611" w:rsidP="00B74611">
            <w:pPr>
              <w:rPr>
                <w:rFonts w:ascii="Arial" w:hAnsi="Arial" w:cs="Arial"/>
                <w:sz w:val="20"/>
                <w:szCs w:val="20"/>
              </w:rPr>
            </w:pPr>
            <w:r>
              <w:rPr>
                <w:rFonts w:ascii="Arial" w:hAnsi="Arial" w:cs="Arial"/>
                <w:sz w:val="20"/>
                <w:szCs w:val="20"/>
              </w:rPr>
              <w:t xml:space="preserve">This will be revisited when it is included in the memory multi topic test and in the full paper one at the end of the year. Also the ethics will be revisited in research methods in year one and year 2. </w:t>
            </w:r>
            <w:r w:rsidR="00D86FCC">
              <w:rPr>
                <w:rFonts w:ascii="Arial" w:hAnsi="Arial" w:cs="Arial"/>
                <w:sz w:val="20"/>
                <w:szCs w:val="20"/>
              </w:rPr>
              <w:t xml:space="preserve">Also this will be revisited in the beginning of lessons retrieval strategy. </w:t>
            </w:r>
          </w:p>
        </w:tc>
        <w:tc>
          <w:tcPr>
            <w:tcW w:w="2258" w:type="dxa"/>
          </w:tcPr>
          <w:p w14:paraId="75004EFA" w14:textId="01B7D4B3" w:rsidR="00B74611" w:rsidRPr="002C312F" w:rsidRDefault="00B74611" w:rsidP="00B74611">
            <w:pPr>
              <w:rPr>
                <w:rFonts w:ascii="Arial" w:hAnsi="Arial" w:cs="Arial"/>
                <w:sz w:val="20"/>
                <w:szCs w:val="20"/>
              </w:rPr>
            </w:pPr>
            <w:r>
              <w:rPr>
                <w:rFonts w:ascii="Arial" w:hAnsi="Arial" w:cs="Arial"/>
                <w:sz w:val="20"/>
                <w:szCs w:val="20"/>
              </w:rPr>
              <w:t>This will be revisited when it is included in future multi topic tests and the full paper one at the end of the year.</w:t>
            </w:r>
            <w:r w:rsidR="00D86FCC">
              <w:rPr>
                <w:rFonts w:ascii="Arial" w:hAnsi="Arial" w:cs="Arial"/>
                <w:sz w:val="20"/>
                <w:szCs w:val="20"/>
              </w:rPr>
              <w:t xml:space="preserve"> Also this will be revisited in the beginning of lessons retrieval strategy.  </w:t>
            </w:r>
          </w:p>
        </w:tc>
        <w:tc>
          <w:tcPr>
            <w:tcW w:w="2655" w:type="dxa"/>
          </w:tcPr>
          <w:p w14:paraId="27E2BD11" w14:textId="12C64DB7" w:rsidR="00B74611" w:rsidRPr="002C312F" w:rsidRDefault="00B74611" w:rsidP="00B74611">
            <w:pPr>
              <w:rPr>
                <w:rFonts w:ascii="Arial" w:hAnsi="Arial" w:cs="Arial"/>
                <w:sz w:val="20"/>
                <w:szCs w:val="20"/>
              </w:rPr>
            </w:pPr>
            <w:r>
              <w:rPr>
                <w:rFonts w:ascii="Arial" w:hAnsi="Arial" w:cs="Arial"/>
                <w:sz w:val="20"/>
                <w:szCs w:val="20"/>
              </w:rPr>
              <w:t>This will be revisited when it is included in future multi topic tests and the full paper one at the end of the year.</w:t>
            </w:r>
            <w:r w:rsidR="00D86FCC">
              <w:rPr>
                <w:rFonts w:ascii="Arial" w:hAnsi="Arial" w:cs="Arial"/>
                <w:sz w:val="20"/>
                <w:szCs w:val="20"/>
              </w:rPr>
              <w:t xml:space="preserve"> Also this will be revisited in the beginning of lessons retrieval strategy.</w:t>
            </w:r>
          </w:p>
        </w:tc>
        <w:tc>
          <w:tcPr>
            <w:tcW w:w="3066" w:type="dxa"/>
          </w:tcPr>
          <w:p w14:paraId="407BEC8C" w14:textId="04404C56" w:rsidR="00B74611" w:rsidRPr="002C312F" w:rsidRDefault="00B74611" w:rsidP="00B74611">
            <w:pPr>
              <w:rPr>
                <w:rFonts w:ascii="Arial" w:hAnsi="Arial" w:cs="Arial"/>
                <w:sz w:val="20"/>
                <w:szCs w:val="20"/>
              </w:rPr>
            </w:pPr>
            <w:r>
              <w:rPr>
                <w:rFonts w:ascii="Arial" w:hAnsi="Arial" w:cs="Arial"/>
                <w:sz w:val="20"/>
                <w:szCs w:val="20"/>
              </w:rPr>
              <w:t>This will be revisited when it is included in future multi topic tests and the full paper one at the end of the year.</w:t>
            </w:r>
            <w:r w:rsidR="00D86FCC">
              <w:rPr>
                <w:rFonts w:ascii="Arial" w:hAnsi="Arial" w:cs="Arial"/>
                <w:sz w:val="20"/>
                <w:szCs w:val="20"/>
              </w:rPr>
              <w:t xml:space="preserve"> Also this will be revisited in the beginning of lessons retrieval strategy.</w:t>
            </w:r>
          </w:p>
        </w:tc>
        <w:tc>
          <w:tcPr>
            <w:tcW w:w="2642" w:type="dxa"/>
          </w:tcPr>
          <w:p w14:paraId="6D2E999D" w14:textId="6B93D91A" w:rsidR="00B74611" w:rsidRPr="002C312F" w:rsidRDefault="00B74611" w:rsidP="00B74611">
            <w:pPr>
              <w:rPr>
                <w:rFonts w:ascii="Arial" w:hAnsi="Arial" w:cs="Arial"/>
                <w:sz w:val="20"/>
                <w:szCs w:val="20"/>
              </w:rPr>
            </w:pPr>
            <w:r>
              <w:rPr>
                <w:rFonts w:ascii="Arial" w:hAnsi="Arial" w:cs="Arial"/>
                <w:sz w:val="20"/>
                <w:szCs w:val="20"/>
              </w:rPr>
              <w:t xml:space="preserve">This is revisited in several topics – especially in year 2 in topics such as schizophrenia, relationships and aggression. </w:t>
            </w:r>
            <w:r w:rsidR="00D86FCC">
              <w:rPr>
                <w:rFonts w:ascii="Arial" w:hAnsi="Arial" w:cs="Arial"/>
                <w:sz w:val="20"/>
                <w:szCs w:val="20"/>
              </w:rPr>
              <w:t>Also this will be revisited in the beginning of lessons retrieval strategy.</w:t>
            </w:r>
          </w:p>
        </w:tc>
        <w:tc>
          <w:tcPr>
            <w:tcW w:w="3509" w:type="dxa"/>
          </w:tcPr>
          <w:p w14:paraId="2FC80550" w14:textId="21FCBACD" w:rsidR="00B74611" w:rsidRPr="002C312F" w:rsidRDefault="00B74611" w:rsidP="00B74611">
            <w:pPr>
              <w:rPr>
                <w:rFonts w:ascii="Arial" w:hAnsi="Arial" w:cs="Arial"/>
                <w:sz w:val="20"/>
                <w:szCs w:val="20"/>
              </w:rPr>
            </w:pPr>
            <w:r>
              <w:rPr>
                <w:rFonts w:ascii="Arial" w:hAnsi="Arial" w:cs="Arial"/>
                <w:sz w:val="20"/>
                <w:szCs w:val="20"/>
              </w:rPr>
              <w:t xml:space="preserve">This is revisited in year 2 when we revisit research methods – however this is also integrated within all practise papers as the spec states that they can be asked about RM in any part of any exam. </w:t>
            </w:r>
            <w:r w:rsidR="00D86FCC">
              <w:rPr>
                <w:rFonts w:ascii="Arial" w:hAnsi="Arial" w:cs="Arial"/>
                <w:sz w:val="20"/>
                <w:szCs w:val="20"/>
              </w:rPr>
              <w:t>Also this will be revisited in the beginning of lessons retrieval strategy.</w:t>
            </w:r>
          </w:p>
        </w:tc>
        <w:tc>
          <w:tcPr>
            <w:tcW w:w="2384" w:type="dxa"/>
          </w:tcPr>
          <w:p w14:paraId="2780897C" w14:textId="5DA38035" w:rsidR="00B74611" w:rsidRPr="002C312F" w:rsidRDefault="00B802F6" w:rsidP="00B74611">
            <w:pPr>
              <w:rPr>
                <w:rFonts w:ascii="Arial" w:hAnsi="Arial" w:cs="Arial"/>
                <w:sz w:val="20"/>
                <w:szCs w:val="20"/>
              </w:rPr>
            </w:pPr>
            <w:r>
              <w:rPr>
                <w:rFonts w:ascii="Arial" w:hAnsi="Arial" w:cs="Arial"/>
                <w:sz w:val="20"/>
                <w:szCs w:val="20"/>
              </w:rPr>
              <w:t>This will be revisited in year 13 at various points and in full paper assessments in the spring term of year 13.</w:t>
            </w:r>
          </w:p>
        </w:tc>
      </w:tr>
    </w:tbl>
    <w:p w14:paraId="3A5DADA2" w14:textId="77777777" w:rsidR="00AC04D9" w:rsidRPr="002C312F" w:rsidRDefault="00AC04D9">
      <w:pPr>
        <w:rPr>
          <w:rFonts w:ascii="Arial" w:hAnsi="Arial" w:cs="Arial"/>
          <w:sz w:val="20"/>
          <w:szCs w:val="20"/>
        </w:rPr>
      </w:pPr>
    </w:p>
    <w:sectPr w:rsidR="00AC04D9" w:rsidRPr="002C312F" w:rsidSect="006C503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38D6"/>
    <w:multiLevelType w:val="multilevel"/>
    <w:tmpl w:val="6680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A5125"/>
    <w:multiLevelType w:val="hybridMultilevel"/>
    <w:tmpl w:val="4082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64A9C"/>
    <w:multiLevelType w:val="multilevel"/>
    <w:tmpl w:val="304E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E2548"/>
    <w:multiLevelType w:val="hybridMultilevel"/>
    <w:tmpl w:val="D1DCA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35D43"/>
    <w:multiLevelType w:val="multilevel"/>
    <w:tmpl w:val="3A5C5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A97C20"/>
    <w:multiLevelType w:val="hybridMultilevel"/>
    <w:tmpl w:val="6BC00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243166B"/>
    <w:multiLevelType w:val="multilevel"/>
    <w:tmpl w:val="8EA2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0E2495"/>
    <w:multiLevelType w:val="multilevel"/>
    <w:tmpl w:val="2C80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5F33E6"/>
    <w:multiLevelType w:val="multilevel"/>
    <w:tmpl w:val="8850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C52B99"/>
    <w:multiLevelType w:val="hybridMultilevel"/>
    <w:tmpl w:val="A2CC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531B1"/>
    <w:multiLevelType w:val="multilevel"/>
    <w:tmpl w:val="2C36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3"/>
  </w:num>
  <w:num w:numId="5">
    <w:abstractNumId w:val="7"/>
  </w:num>
  <w:num w:numId="6">
    <w:abstractNumId w:val="2"/>
  </w:num>
  <w:num w:numId="7">
    <w:abstractNumId w:val="10"/>
  </w:num>
  <w:num w:numId="8">
    <w:abstractNumId w:val="6"/>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4D9"/>
    <w:rsid w:val="00085A45"/>
    <w:rsid w:val="000878D8"/>
    <w:rsid w:val="00095FB7"/>
    <w:rsid w:val="00155CD8"/>
    <w:rsid w:val="001B3622"/>
    <w:rsid w:val="0025313B"/>
    <w:rsid w:val="0027456C"/>
    <w:rsid w:val="002C312F"/>
    <w:rsid w:val="00335A41"/>
    <w:rsid w:val="00337467"/>
    <w:rsid w:val="00353601"/>
    <w:rsid w:val="00374CFC"/>
    <w:rsid w:val="004C1C7D"/>
    <w:rsid w:val="004E1351"/>
    <w:rsid w:val="005440AF"/>
    <w:rsid w:val="005A2B18"/>
    <w:rsid w:val="005E55D6"/>
    <w:rsid w:val="00652B6D"/>
    <w:rsid w:val="006C5031"/>
    <w:rsid w:val="006E1B13"/>
    <w:rsid w:val="0070417D"/>
    <w:rsid w:val="0070658A"/>
    <w:rsid w:val="00712691"/>
    <w:rsid w:val="0077704C"/>
    <w:rsid w:val="007D7876"/>
    <w:rsid w:val="008C2F8B"/>
    <w:rsid w:val="008C42A9"/>
    <w:rsid w:val="00900521"/>
    <w:rsid w:val="00917817"/>
    <w:rsid w:val="009C48E3"/>
    <w:rsid w:val="00A04373"/>
    <w:rsid w:val="00A45B68"/>
    <w:rsid w:val="00A958BF"/>
    <w:rsid w:val="00AC04D9"/>
    <w:rsid w:val="00AF1C3D"/>
    <w:rsid w:val="00AF7604"/>
    <w:rsid w:val="00B74611"/>
    <w:rsid w:val="00B802F6"/>
    <w:rsid w:val="00C12FC4"/>
    <w:rsid w:val="00C66B84"/>
    <w:rsid w:val="00C76CE4"/>
    <w:rsid w:val="00C87573"/>
    <w:rsid w:val="00CC10DB"/>
    <w:rsid w:val="00D21D56"/>
    <w:rsid w:val="00D86FCC"/>
    <w:rsid w:val="00D9307C"/>
    <w:rsid w:val="00E36656"/>
    <w:rsid w:val="00E725A2"/>
    <w:rsid w:val="00E761CD"/>
    <w:rsid w:val="00EF1C57"/>
    <w:rsid w:val="00F57FA0"/>
    <w:rsid w:val="00F710B2"/>
    <w:rsid w:val="00F9053B"/>
    <w:rsid w:val="00FC2B2F"/>
    <w:rsid w:val="00FC5A47"/>
    <w:rsid w:val="00FF6804"/>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351"/>
    <w:pPr>
      <w:ind w:left="720"/>
      <w:contextualSpacing/>
    </w:pPr>
  </w:style>
  <w:style w:type="paragraph" w:styleId="NormalWeb">
    <w:name w:val="Normal (Web)"/>
    <w:basedOn w:val="Normal"/>
    <w:uiPriority w:val="99"/>
    <w:semiHidden/>
    <w:unhideWhenUsed/>
    <w:rsid w:val="004E13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95FB7"/>
    <w:rPr>
      <w:i/>
      <w:iCs/>
    </w:rPr>
  </w:style>
  <w:style w:type="paragraph" w:styleId="BalloonText">
    <w:name w:val="Balloon Text"/>
    <w:basedOn w:val="Normal"/>
    <w:link w:val="BalloonTextChar"/>
    <w:uiPriority w:val="99"/>
    <w:semiHidden/>
    <w:unhideWhenUsed/>
    <w:rsid w:val="00FC2B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2B2F"/>
    <w:rPr>
      <w:rFonts w:ascii="Segoe UI" w:hAnsi="Segoe UI" w:cs="Segoe UI"/>
      <w:sz w:val="18"/>
      <w:szCs w:val="18"/>
    </w:rPr>
  </w:style>
  <w:style w:type="paragraph" w:styleId="NoSpacing">
    <w:name w:val="No Spacing"/>
    <w:uiPriority w:val="1"/>
    <w:qFormat/>
    <w:rsid w:val="00FC5A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61788">
      <w:bodyDiv w:val="1"/>
      <w:marLeft w:val="0"/>
      <w:marRight w:val="0"/>
      <w:marTop w:val="0"/>
      <w:marBottom w:val="0"/>
      <w:divBdr>
        <w:top w:val="none" w:sz="0" w:space="0" w:color="auto"/>
        <w:left w:val="none" w:sz="0" w:space="0" w:color="auto"/>
        <w:bottom w:val="none" w:sz="0" w:space="0" w:color="auto"/>
        <w:right w:val="none" w:sz="0" w:space="0" w:color="auto"/>
      </w:divBdr>
    </w:div>
    <w:div w:id="392124601">
      <w:bodyDiv w:val="1"/>
      <w:marLeft w:val="0"/>
      <w:marRight w:val="0"/>
      <w:marTop w:val="0"/>
      <w:marBottom w:val="0"/>
      <w:divBdr>
        <w:top w:val="none" w:sz="0" w:space="0" w:color="auto"/>
        <w:left w:val="none" w:sz="0" w:space="0" w:color="auto"/>
        <w:bottom w:val="none" w:sz="0" w:space="0" w:color="auto"/>
        <w:right w:val="none" w:sz="0" w:space="0" w:color="auto"/>
      </w:divBdr>
    </w:div>
    <w:div w:id="1021467888">
      <w:bodyDiv w:val="1"/>
      <w:marLeft w:val="0"/>
      <w:marRight w:val="0"/>
      <w:marTop w:val="0"/>
      <w:marBottom w:val="0"/>
      <w:divBdr>
        <w:top w:val="none" w:sz="0" w:space="0" w:color="auto"/>
        <w:left w:val="none" w:sz="0" w:space="0" w:color="auto"/>
        <w:bottom w:val="none" w:sz="0" w:space="0" w:color="auto"/>
        <w:right w:val="none" w:sz="0" w:space="0" w:color="auto"/>
      </w:divBdr>
    </w:div>
    <w:div w:id="1489830048">
      <w:bodyDiv w:val="1"/>
      <w:marLeft w:val="0"/>
      <w:marRight w:val="0"/>
      <w:marTop w:val="0"/>
      <w:marBottom w:val="0"/>
      <w:divBdr>
        <w:top w:val="none" w:sz="0" w:space="0" w:color="auto"/>
        <w:left w:val="none" w:sz="0" w:space="0" w:color="auto"/>
        <w:bottom w:val="none" w:sz="0" w:space="0" w:color="auto"/>
        <w:right w:val="none" w:sz="0" w:space="0" w:color="auto"/>
      </w:divBdr>
    </w:div>
    <w:div w:id="198746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2.xml><?xml version="1.0" encoding="utf-8"?>
<ds:datastoreItem xmlns:ds="http://schemas.openxmlformats.org/officeDocument/2006/customXml" ds:itemID="{7FE71B0F-8C7B-4D3E-BFA7-68A4622167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7C9B83-522F-4C4D-9696-39470BAB156D}"/>
</file>

<file path=docProps/app.xml><?xml version="1.0" encoding="utf-8"?>
<Properties xmlns="http://schemas.openxmlformats.org/officeDocument/2006/extended-properties" xmlns:vt="http://schemas.openxmlformats.org/officeDocument/2006/docPropsVTypes">
  <Template>Normal</Template>
  <TotalTime>620</TotalTime>
  <Pages>2</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Mrs N Knight</cp:lastModifiedBy>
  <cp:revision>42</cp:revision>
  <cp:lastPrinted>2021-07-01T06:59:00Z</cp:lastPrinted>
  <dcterms:created xsi:type="dcterms:W3CDTF">2021-06-16T11:19:00Z</dcterms:created>
  <dcterms:modified xsi:type="dcterms:W3CDTF">2021-07-22T11:39:00Z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